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43" w:rsidRPr="00605443" w:rsidRDefault="00605443" w:rsidP="00605443">
      <w:pPr>
        <w:ind w:left="360"/>
        <w:jc w:val="center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>I CRITERI DI SEMPLIFICAZIONE DEL TESTO</w:t>
      </w:r>
    </w:p>
    <w:p w:rsidR="00605443" w:rsidRPr="00605443" w:rsidRDefault="00605443" w:rsidP="00605443">
      <w:pPr>
        <w:ind w:left="360"/>
        <w:rPr>
          <w:rFonts w:ascii="Arial" w:hAnsi="Arial" w:cs="Arial"/>
          <w:sz w:val="32"/>
        </w:rPr>
      </w:pP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>1. Le informazioni vengono ordinate in senso logico e cronologic</w:t>
      </w:r>
      <w:bookmarkStart w:id="0" w:name="_GoBack"/>
      <w:bookmarkEnd w:id="0"/>
      <w:r w:rsidRPr="00605443">
        <w:rPr>
          <w:rFonts w:ascii="Arial" w:hAnsi="Arial" w:cs="Arial"/>
          <w:sz w:val="32"/>
        </w:rPr>
        <w:t xml:space="preserve">o.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 xml:space="preserve">2. Le frasi sono brevi (20-25 parole).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>3. I testi non superano le 100 parole.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 xml:space="preserve">4. Si usano di preferenza frasi coordinate.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 xml:space="preserve">5. Si usa il vocabolario di base.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 xml:space="preserve">6. Si spiegano le parole che non rientrano nel vocabolario di base.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 xml:space="preserve">7. Il nome viene ripetuto, evitando sinonimi e pronomi.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>8. Nella costruzione della frase si rispetta l’ordine S V O</w:t>
      </w:r>
      <w:r w:rsidRPr="00605443">
        <w:rPr>
          <w:rFonts w:ascii="Arial" w:hAnsi="Arial" w:cs="Arial"/>
          <w:sz w:val="32"/>
        </w:rPr>
        <w:t xml:space="preserve"> (soggetto, verbo, oggetto).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 xml:space="preserve">9. I verbi vengono usati nei modi finiti e nella forma attiva.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>10. Si evitano le personificazioni. (</w:t>
      </w:r>
      <w:proofErr w:type="gramStart"/>
      <w:r w:rsidRPr="00605443">
        <w:rPr>
          <w:rFonts w:ascii="Arial" w:hAnsi="Arial" w:cs="Arial"/>
          <w:sz w:val="32"/>
        </w:rPr>
        <w:t>es.</w:t>
      </w:r>
      <w:proofErr w:type="gramEnd"/>
      <w:r w:rsidRPr="00605443">
        <w:rPr>
          <w:rFonts w:ascii="Arial" w:hAnsi="Arial" w:cs="Arial"/>
          <w:sz w:val="32"/>
        </w:rPr>
        <w:t xml:space="preserve"> il senato diventa i senatori).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 xml:space="preserve">11. Non si usano le forme impersonali. </w:t>
      </w:r>
    </w:p>
    <w:p w:rsidR="00000000" w:rsidRPr="00605443" w:rsidRDefault="00605443" w:rsidP="00605443">
      <w:pPr>
        <w:ind w:left="360"/>
        <w:rPr>
          <w:rFonts w:ascii="Arial" w:hAnsi="Arial" w:cs="Arial"/>
          <w:sz w:val="32"/>
        </w:rPr>
      </w:pPr>
      <w:r w:rsidRPr="00605443">
        <w:rPr>
          <w:rFonts w:ascii="Arial" w:hAnsi="Arial" w:cs="Arial"/>
          <w:sz w:val="32"/>
        </w:rPr>
        <w:t>12. Titolo e immagini servono da rinforzo alla comprensione del testo.</w:t>
      </w:r>
    </w:p>
    <w:p w:rsidR="006C27FD" w:rsidRPr="00605443" w:rsidRDefault="006C27FD">
      <w:pPr>
        <w:rPr>
          <w:rFonts w:ascii="Arial" w:hAnsi="Arial" w:cs="Arial"/>
          <w:sz w:val="32"/>
        </w:rPr>
      </w:pPr>
    </w:p>
    <w:sectPr w:rsidR="006C27FD" w:rsidRPr="00605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738C"/>
    <w:multiLevelType w:val="hybridMultilevel"/>
    <w:tmpl w:val="085AC536"/>
    <w:lvl w:ilvl="0" w:tplc="1E4CB9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08C12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8837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6CF5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6A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1414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A8E01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60C3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68E9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63"/>
    <w:rsid w:val="00280E63"/>
    <w:rsid w:val="00605443"/>
    <w:rsid w:val="006C27FD"/>
    <w:rsid w:val="00F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F0692-53A1-4E6E-A1B0-1D89621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4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2017-06-08T09:41:00Z</cp:lastPrinted>
  <dcterms:created xsi:type="dcterms:W3CDTF">2017-06-08T09:40:00Z</dcterms:created>
  <dcterms:modified xsi:type="dcterms:W3CDTF">2017-06-08T09:41:00Z</dcterms:modified>
</cp:coreProperties>
</file>