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  <w:color w:val="0563C1" w:themeColor="hyperlink"/>
          <w:u w:val="single"/>
        </w:rPr>
      </w:pPr>
      <w:hyperlink r:id="rId4" w:history="1">
        <w:r w:rsidRPr="00B16961">
          <w:rPr>
            <w:rFonts w:ascii="Calibri" w:eastAsia="Calibri" w:hAnsi="Calibri" w:cs="Times New Roman"/>
            <w:color w:val="0563C1" w:themeColor="hyperlink"/>
            <w:u w:val="single"/>
          </w:rPr>
          <w:t>http://www.icmarcellocandia.it/index.php/polo-start-2/materiali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  <w:color w:val="0563C1" w:themeColor="hyperlink"/>
          <w:u w:val="single"/>
        </w:rPr>
      </w:pPr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5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http://www.glottonaute.it/tessuti-didattici/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6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http://www.glottonaute.it/materiali/studiare-in-italiano/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7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http://www.glottonaute.it/materiali/didattica-inclusiva/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8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http://www.glottonaute.it/materiali/divertirsi-a-sperimentare/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9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http://www.glottonaute.it/materiali/testi-semplici-2/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10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http://www.glottonaute.it/materiali/i-quaderni-didattici-di-parma/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11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http://www.glottonaute.it/atelier-formativi/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12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http://www.glottonaute.it/materiali/grammatica-o-educazione-linguistica/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13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http://www.glottonaute.it/materiali/la-lingua-e-la-cultura-araba/</w:t>
        </w:r>
      </w:hyperlink>
    </w:p>
    <w:p w:rsidR="00B16961" w:rsidRPr="00B16961" w:rsidRDefault="00B16961" w:rsidP="00B16961">
      <w:pPr>
        <w:spacing w:line="256" w:lineRule="auto"/>
        <w:rPr>
          <w:rFonts w:ascii="Calibri" w:eastAsia="Calibri" w:hAnsi="Calibri" w:cs="Times New Roman"/>
        </w:rPr>
      </w:pPr>
      <w:hyperlink r:id="rId14" w:history="1">
        <w:r w:rsidRPr="00B16961">
          <w:rPr>
            <w:rFonts w:ascii="Calibri" w:eastAsia="Calibri" w:hAnsi="Calibri" w:cs="Times New Roman"/>
            <w:color w:val="0000FF"/>
            <w:u w:val="single"/>
          </w:rPr>
          <w:t>http://www.glottonaute.it/wp-content/uploads/2016/10/richiedere-percorsi.pdf</w:t>
        </w:r>
      </w:hyperlink>
    </w:p>
    <w:p w:rsidR="00B16961" w:rsidRDefault="00B16961"/>
    <w:p w:rsidR="00B16961" w:rsidRDefault="00B16961"/>
    <w:p w:rsidR="00B16961" w:rsidRDefault="00B16961"/>
    <w:p w:rsidR="00B16961" w:rsidRDefault="00B16961">
      <w:bookmarkStart w:id="0" w:name="_GoBack"/>
      <w:bookmarkEnd w:id="0"/>
    </w:p>
    <w:p w:rsidR="0020178F" w:rsidRDefault="00B16961">
      <w:hyperlink r:id="rId15" w:history="1">
        <w:r w:rsidRPr="00645D68">
          <w:rPr>
            <w:rStyle w:val="Collegamentoipertestuale"/>
          </w:rPr>
          <w:t>http://libroblog.altervista.org/testi-semplificati-argomenti-generali/</w:t>
        </w:r>
      </w:hyperlink>
    </w:p>
    <w:p w:rsidR="00A107B9" w:rsidRDefault="00B16961">
      <w:pPr>
        <w:rPr>
          <w:rStyle w:val="Collegamentoipertestuale"/>
        </w:rPr>
      </w:pPr>
      <w:hyperlink r:id="rId16" w:history="1">
        <w:r w:rsidR="00B63F0E" w:rsidRPr="00D54E84">
          <w:rPr>
            <w:rStyle w:val="Collegamentoipertestuale"/>
          </w:rPr>
          <w:t>http://libroblog.altervista.org/italiano-semplificato/</w:t>
        </w:r>
      </w:hyperlink>
    </w:p>
    <w:p w:rsidR="00D04CA7" w:rsidRDefault="00B16961">
      <w:pPr>
        <w:rPr>
          <w:rStyle w:val="Collegamentoipertestuale"/>
        </w:rPr>
      </w:pPr>
      <w:hyperlink r:id="rId17" w:history="1">
        <w:r w:rsidR="00D04CA7" w:rsidRPr="001D7D55">
          <w:rPr>
            <w:rStyle w:val="Collegamentoipertestuale"/>
          </w:rPr>
          <w:t>http://libroblog.altervista.org/matematica-semplificata/</w:t>
        </w:r>
      </w:hyperlink>
    </w:p>
    <w:p w:rsidR="001D64CB" w:rsidRDefault="00B16961">
      <w:pPr>
        <w:rPr>
          <w:rStyle w:val="Collegamentoipertestuale"/>
        </w:rPr>
      </w:pPr>
      <w:hyperlink r:id="rId18" w:history="1">
        <w:r w:rsidR="001D64CB" w:rsidRPr="00820A8E">
          <w:rPr>
            <w:rStyle w:val="Collegamentoipertestuale"/>
          </w:rPr>
          <w:t>http://italianoperstranieri.loescher.it/materiale-didattico</w:t>
        </w:r>
      </w:hyperlink>
    </w:p>
    <w:p w:rsidR="00D423E3" w:rsidRDefault="00B16961">
      <w:pPr>
        <w:rPr>
          <w:rStyle w:val="Collegamentoipertestuale"/>
        </w:rPr>
      </w:pPr>
      <w:hyperlink r:id="rId19" w:history="1">
        <w:r w:rsidR="00D423E3" w:rsidRPr="00883E90">
          <w:rPr>
            <w:rStyle w:val="Collegamentoipertestuale"/>
          </w:rPr>
          <w:t>https://studiandosulweb.jimdo.com/siti-per-italiano-l2-e-per-tutte-le-materie/</w:t>
        </w:r>
      </w:hyperlink>
    </w:p>
    <w:p w:rsidR="001B176B" w:rsidRDefault="001B176B">
      <w:pPr>
        <w:rPr>
          <w:rStyle w:val="Collegamentoipertestuale"/>
        </w:rPr>
      </w:pPr>
    </w:p>
    <w:p w:rsidR="001B176B" w:rsidRDefault="00B16961">
      <w:pPr>
        <w:rPr>
          <w:rStyle w:val="Collegamentoipertestuale"/>
        </w:rPr>
      </w:pPr>
      <w:hyperlink r:id="rId20" w:history="1">
        <w:r w:rsidR="003F6EA8" w:rsidRPr="00EF7BF8">
          <w:rPr>
            <w:rStyle w:val="Collegamentoipertestuale"/>
          </w:rPr>
          <w:t>http://members.xoom.virgilio.it/irrefare/introduzione.htm</w:t>
        </w:r>
      </w:hyperlink>
    </w:p>
    <w:p w:rsidR="001B176B" w:rsidRDefault="00B16961">
      <w:hyperlink r:id="rId21" w:history="1">
        <w:r w:rsidR="001B176B" w:rsidRPr="00EF7BF8">
          <w:rPr>
            <w:rStyle w:val="Collegamentoipertestuale"/>
          </w:rPr>
          <w:t>http://members.xoom.virgilio.it/irrefare/griglia.h</w:t>
        </w:r>
      </w:hyperlink>
    </w:p>
    <w:p w:rsidR="00E25D9B" w:rsidRDefault="00E25D9B"/>
    <w:p w:rsidR="00E25D9B" w:rsidRDefault="00B16961">
      <w:hyperlink r:id="rId22" w:history="1">
        <w:r w:rsidR="00E25D9B" w:rsidRPr="00EF7BF8">
          <w:rPr>
            <w:rStyle w:val="Collegamentoipertestuale"/>
          </w:rPr>
          <w:t>http://www.centrocome.it/?cat=10</w:t>
        </w:r>
      </w:hyperlink>
    </w:p>
    <w:p w:rsidR="00E25D9B" w:rsidRDefault="00B16961">
      <w:hyperlink r:id="rId23" w:history="1">
        <w:r w:rsidR="002A71E1" w:rsidRPr="00EF7BF8">
          <w:rPr>
            <w:rStyle w:val="Collegamentoipertestuale"/>
          </w:rPr>
          <w:t>http://www.educational.rai.it/ioparloitaliano/corso.htm</w:t>
        </w:r>
      </w:hyperlink>
    </w:p>
    <w:p w:rsidR="002A71E1" w:rsidRDefault="00B16961">
      <w:hyperlink r:id="rId24" w:history="1">
        <w:r w:rsidR="004E4512" w:rsidRPr="00EF7BF8">
          <w:rPr>
            <w:rStyle w:val="Collegamentoipertestuale"/>
          </w:rPr>
          <w:t>http://www.italiano.rai.it/</w:t>
        </w:r>
      </w:hyperlink>
    </w:p>
    <w:p w:rsidR="004E4512" w:rsidRDefault="00B16961">
      <w:hyperlink r:id="rId25" w:history="1">
        <w:r w:rsidR="00E31415" w:rsidRPr="00EF7BF8">
          <w:rPr>
            <w:rStyle w:val="Collegamentoipertestuale"/>
          </w:rPr>
          <w:t>http://www.provincia.pv.it/attachments/article/7224/aims_materiale_semplificato.pdf</w:t>
        </w:r>
      </w:hyperlink>
    </w:p>
    <w:p w:rsidR="00E31415" w:rsidRDefault="00B16961">
      <w:hyperlink r:id="rId26" w:history="1">
        <w:r w:rsidR="007323A1" w:rsidRPr="00EF7BF8">
          <w:rPr>
            <w:rStyle w:val="Collegamentoipertestuale"/>
          </w:rPr>
          <w:t>http://www.itals.it/criteri-la-stesura-di-testi-scrittura-controllata-e-la-semplificazione-dei-testi-scritti</w:t>
        </w:r>
      </w:hyperlink>
    </w:p>
    <w:p w:rsidR="007323A1" w:rsidRDefault="00B16961">
      <w:hyperlink r:id="rId27" w:history="1">
        <w:r w:rsidR="00A85B74" w:rsidRPr="00EF7BF8">
          <w:rPr>
            <w:rStyle w:val="Collegamentoipertestuale"/>
          </w:rPr>
          <w:t>http://www.itals.it/il-cinema-nella-prospettiva-interculturale-filmografia-ragionata</w:t>
        </w:r>
      </w:hyperlink>
    </w:p>
    <w:p w:rsidR="00A85B74" w:rsidRDefault="00B16961">
      <w:hyperlink r:id="rId28" w:history="1">
        <w:r w:rsidR="000C2969" w:rsidRPr="00EF7BF8">
          <w:rPr>
            <w:rStyle w:val="Collegamentoipertestuale"/>
          </w:rPr>
          <w:t>http://www.itals.it/materiali-la-didattica</w:t>
        </w:r>
      </w:hyperlink>
    </w:p>
    <w:p w:rsidR="000C2969" w:rsidRDefault="00B16961">
      <w:hyperlink r:id="rId29" w:history="1">
        <w:r w:rsidR="00560C03" w:rsidRPr="00EF7BF8">
          <w:rPr>
            <w:rStyle w:val="Collegamentoipertestuale"/>
          </w:rPr>
          <w:t>http://www.itals.it/musica-parole-10-poesia</w:t>
        </w:r>
      </w:hyperlink>
    </w:p>
    <w:p w:rsidR="00560C03" w:rsidRDefault="00B16961">
      <w:hyperlink r:id="rId30" w:history="1">
        <w:r w:rsidR="00D1419F" w:rsidRPr="00EF7BF8">
          <w:rPr>
            <w:rStyle w:val="Collegamentoipertestuale"/>
          </w:rPr>
          <w:t>http://www.itals.it/gesti-degli-italiani</w:t>
        </w:r>
      </w:hyperlink>
    </w:p>
    <w:p w:rsidR="00D1419F" w:rsidRDefault="00B16961">
      <w:hyperlink r:id="rId31" w:history="1">
        <w:r w:rsidR="00D1419F" w:rsidRPr="00EF7BF8">
          <w:rPr>
            <w:rStyle w:val="Collegamentoipertestuale"/>
          </w:rPr>
          <w:t>http://www.itals.it/la-lezione-concerto-presentare-contenuti-culturali-e-formativi-attraverso-le-canzoni</w:t>
        </w:r>
      </w:hyperlink>
    </w:p>
    <w:p w:rsidR="00D1419F" w:rsidRDefault="00B16961">
      <w:hyperlink r:id="rId32" w:history="1">
        <w:r w:rsidR="00D1419F" w:rsidRPr="00EF7BF8">
          <w:rPr>
            <w:rStyle w:val="Collegamentoipertestuale"/>
          </w:rPr>
          <w:t>http://www.itals.it/parole_in_viaggio/</w:t>
        </w:r>
      </w:hyperlink>
    </w:p>
    <w:p w:rsidR="00D1419F" w:rsidRDefault="00B16961">
      <w:hyperlink r:id="rId33" w:history="1">
        <w:r w:rsidR="00457171" w:rsidRPr="00EF7BF8">
          <w:rPr>
            <w:rStyle w:val="Collegamentoipertestuale"/>
          </w:rPr>
          <w:t>http://www.unive.it/pag/9471/</w:t>
        </w:r>
      </w:hyperlink>
    </w:p>
    <w:p w:rsidR="00457171" w:rsidRDefault="00B16961">
      <w:hyperlink r:id="rId34" w:history="1">
        <w:r w:rsidR="001C2BBD" w:rsidRPr="00EF7BF8">
          <w:rPr>
            <w:rStyle w:val="Collegamentoipertestuale"/>
          </w:rPr>
          <w:t>http://www.itals.it/progetto-sport-e-apprendimento-dellitaliano</w:t>
        </w:r>
      </w:hyperlink>
    </w:p>
    <w:p w:rsidR="001C2BBD" w:rsidRDefault="00B16961">
      <w:hyperlink r:id="rId35" w:history="1">
        <w:r w:rsidR="00D33EDD" w:rsidRPr="00EF7BF8">
          <w:rPr>
            <w:rStyle w:val="Collegamentoipertestuale"/>
          </w:rPr>
          <w:t>http://www.itals.it/materiali-didattici</w:t>
        </w:r>
      </w:hyperlink>
    </w:p>
    <w:p w:rsidR="00D33EDD" w:rsidRDefault="00B16961">
      <w:hyperlink r:id="rId36" w:history="1">
        <w:r w:rsidR="00601C59" w:rsidRPr="00EF7BF8">
          <w:rPr>
            <w:rStyle w:val="Collegamentoipertestuale"/>
          </w:rPr>
          <w:t>http://www.itals.it/la-predisposizione-di-materiale-di-studio-facilitato-e-semplificato-alunni-stranieri-della-scuola</w:t>
        </w:r>
      </w:hyperlink>
    </w:p>
    <w:p w:rsidR="00601C59" w:rsidRDefault="00B16961">
      <w:pPr>
        <w:rPr>
          <w:rStyle w:val="Collegamentoipertestuale"/>
        </w:rPr>
      </w:pPr>
      <w:hyperlink r:id="rId37" w:history="1">
        <w:r w:rsidR="00ED2495" w:rsidRPr="00D002D5">
          <w:rPr>
            <w:rStyle w:val="Collegamentoipertestuale"/>
          </w:rPr>
          <w:t>http://www.guerraedizioni.com/initonline/pdf/init23.pdf</w:t>
        </w:r>
      </w:hyperlink>
    </w:p>
    <w:p w:rsidR="00732E51" w:rsidRDefault="00B16961">
      <w:pPr>
        <w:rPr>
          <w:rStyle w:val="Collegamentoipertestuale"/>
        </w:rPr>
      </w:pPr>
      <w:hyperlink r:id="rId38" w:history="1">
        <w:r w:rsidR="00732E51" w:rsidRPr="00312199">
          <w:rPr>
            <w:rStyle w:val="Collegamentoipertestuale"/>
          </w:rPr>
          <w:t>http://mapper-mapper.blogspot.it/</w:t>
        </w:r>
      </w:hyperlink>
    </w:p>
    <w:p w:rsidR="00893451" w:rsidRDefault="00B16961">
      <w:pPr>
        <w:rPr>
          <w:rStyle w:val="Collegamentoipertestuale"/>
        </w:rPr>
      </w:pPr>
      <w:hyperlink r:id="rId39" w:history="1">
        <w:r w:rsidR="00893451" w:rsidRPr="00EB059C">
          <w:rPr>
            <w:rStyle w:val="Collegamentoipertestuale"/>
          </w:rPr>
          <w:t>http://www.comune.bologna.it/media/files/ma_tu_li_hai_visti__bassa_risoluzione.pdf</w:t>
        </w:r>
      </w:hyperlink>
    </w:p>
    <w:p w:rsidR="004D50F2" w:rsidRDefault="00B16961">
      <w:hyperlink r:id="rId40" w:history="1">
        <w:r w:rsidR="004D50F2" w:rsidRPr="008F6DD1">
          <w:rPr>
            <w:rStyle w:val="Collegamentoipertestuale"/>
          </w:rPr>
          <w:t>https://www.youtube.com/watch?v=kmt05qR8R8E</w:t>
        </w:r>
      </w:hyperlink>
    </w:p>
    <w:p w:rsidR="002746C0" w:rsidRDefault="00B16961">
      <w:pPr>
        <w:rPr>
          <w:rStyle w:val="Collegamentoipertestuale"/>
        </w:rPr>
      </w:pPr>
      <w:hyperlink r:id="rId41" w:history="1">
        <w:r w:rsidR="002746C0" w:rsidRPr="008F6DD1">
          <w:rPr>
            <w:rStyle w:val="Collegamentoipertestuale"/>
          </w:rPr>
          <w:t>https://www.youtube.com/user/CentroRiESco</w:t>
        </w:r>
      </w:hyperlink>
    </w:p>
    <w:p w:rsidR="00A44B0A" w:rsidRDefault="00B16961">
      <w:pPr>
        <w:rPr>
          <w:rStyle w:val="Collegamentoipertestuale"/>
          <w:rFonts w:ascii="TrebuchetMS" w:hAnsi="TrebuchetMS" w:cs="TrebuchetMS"/>
          <w:sz w:val="24"/>
          <w:szCs w:val="24"/>
        </w:rPr>
      </w:pPr>
      <w:hyperlink r:id="rId42" w:history="1">
        <w:r w:rsidR="00A44B0A" w:rsidRPr="001B7FE7">
          <w:rPr>
            <w:rStyle w:val="Collegamentoipertestuale"/>
            <w:rFonts w:ascii="TrebuchetMS" w:hAnsi="TrebuchetMS" w:cs="TrebuchetMS"/>
            <w:sz w:val="24"/>
            <w:szCs w:val="24"/>
          </w:rPr>
          <w:t>www.comune.bologna.it/laboratorioformazione</w:t>
        </w:r>
      </w:hyperlink>
    </w:p>
    <w:p w:rsidR="008157A6" w:rsidRDefault="00B16961">
      <w:pPr>
        <w:rPr>
          <w:rFonts w:ascii="TrebuchetMS" w:hAnsi="TrebuchetMS" w:cs="TrebuchetMS"/>
          <w:color w:val="FF420E"/>
          <w:sz w:val="24"/>
          <w:szCs w:val="24"/>
        </w:rPr>
      </w:pPr>
      <w:hyperlink r:id="rId43" w:history="1">
        <w:r w:rsidR="008157A6" w:rsidRPr="004B112D">
          <w:rPr>
            <w:rStyle w:val="Collegamentoipertestuale"/>
            <w:rFonts w:ascii="TrebuchetMS" w:hAnsi="TrebuchetMS" w:cs="TrebuchetMS"/>
            <w:sz w:val="24"/>
            <w:szCs w:val="24"/>
          </w:rPr>
          <w:t>http://www.centrocome.it/wp-content/uploads/2014/11/test-l2-studio.pdf</w:t>
        </w:r>
      </w:hyperlink>
    </w:p>
    <w:p w:rsidR="008157A6" w:rsidRDefault="00B16961">
      <w:pPr>
        <w:rPr>
          <w:rFonts w:ascii="TrebuchetMS" w:hAnsi="TrebuchetMS" w:cs="TrebuchetMS"/>
          <w:color w:val="FF420E"/>
          <w:sz w:val="24"/>
          <w:szCs w:val="24"/>
        </w:rPr>
      </w:pPr>
      <w:hyperlink r:id="rId44" w:history="1">
        <w:r w:rsidR="00CF6474" w:rsidRPr="004B112D">
          <w:rPr>
            <w:rStyle w:val="Collegamentoipertestuale"/>
            <w:rFonts w:ascii="TrebuchetMS" w:hAnsi="TrebuchetMS" w:cs="TrebuchetMS"/>
            <w:sz w:val="24"/>
            <w:szCs w:val="24"/>
          </w:rPr>
          <w:t>http://www.centrocome.it/wp-content/uploads/2014/11/energiainquinamento.pdf</w:t>
        </w:r>
      </w:hyperlink>
    </w:p>
    <w:p w:rsidR="00CF6474" w:rsidRDefault="00B16961">
      <w:pPr>
        <w:rPr>
          <w:rFonts w:ascii="TrebuchetMS" w:hAnsi="TrebuchetMS" w:cs="TrebuchetMS"/>
          <w:color w:val="FF420E"/>
          <w:sz w:val="24"/>
          <w:szCs w:val="24"/>
        </w:rPr>
      </w:pPr>
      <w:hyperlink r:id="rId45" w:history="1">
        <w:r w:rsidR="0020735F" w:rsidRPr="004B112D">
          <w:rPr>
            <w:rStyle w:val="Collegamentoipertestuale"/>
            <w:rFonts w:ascii="TrebuchetMS" w:hAnsi="TrebuchetMS" w:cs="TrebuchetMS"/>
            <w:sz w:val="24"/>
            <w:szCs w:val="24"/>
          </w:rPr>
          <w:t>http://www.centrocome.it/wp-content/uploads/2014/11/4.-percorsi-didattici-1-e-21.pdf</w:t>
        </w:r>
      </w:hyperlink>
    </w:p>
    <w:p w:rsidR="0020735F" w:rsidRDefault="00B16961">
      <w:pPr>
        <w:rPr>
          <w:rFonts w:ascii="TrebuchetMS" w:hAnsi="TrebuchetMS" w:cs="TrebuchetMS"/>
          <w:color w:val="FF420E"/>
          <w:sz w:val="24"/>
          <w:szCs w:val="24"/>
        </w:rPr>
      </w:pPr>
      <w:hyperlink r:id="rId46" w:history="1">
        <w:r w:rsidR="0084181B" w:rsidRPr="004B112D">
          <w:rPr>
            <w:rStyle w:val="Collegamentoipertestuale"/>
            <w:rFonts w:ascii="TrebuchetMS" w:hAnsi="TrebuchetMS" w:cs="TrebuchetMS"/>
            <w:sz w:val="24"/>
            <w:szCs w:val="24"/>
          </w:rPr>
          <w:t>http://www.centrocome.it/wp-content/uploads/2014/11/5.-percorso-3-e-4.pdf</w:t>
        </w:r>
      </w:hyperlink>
    </w:p>
    <w:p w:rsidR="0084181B" w:rsidRDefault="00B16961">
      <w:pPr>
        <w:rPr>
          <w:rFonts w:ascii="TrebuchetMS" w:hAnsi="TrebuchetMS" w:cs="TrebuchetMS"/>
          <w:color w:val="FF420E"/>
          <w:sz w:val="24"/>
          <w:szCs w:val="24"/>
        </w:rPr>
      </w:pPr>
      <w:hyperlink r:id="rId47" w:history="1">
        <w:r w:rsidR="0084181B" w:rsidRPr="004B112D">
          <w:rPr>
            <w:rStyle w:val="Collegamentoipertestuale"/>
            <w:rFonts w:ascii="TrebuchetMS" w:hAnsi="TrebuchetMS" w:cs="TrebuchetMS"/>
            <w:sz w:val="24"/>
            <w:szCs w:val="24"/>
          </w:rPr>
          <w:t>http://www.centrocome.it/wp-content/uploads/2014/10/in-alto-mare-2.pdf</w:t>
        </w:r>
      </w:hyperlink>
    </w:p>
    <w:p w:rsidR="0084181B" w:rsidRDefault="00B16961">
      <w:pPr>
        <w:rPr>
          <w:rFonts w:ascii="TrebuchetMS" w:hAnsi="TrebuchetMS" w:cs="TrebuchetMS"/>
          <w:color w:val="FF420E"/>
          <w:sz w:val="24"/>
          <w:szCs w:val="24"/>
        </w:rPr>
      </w:pPr>
      <w:hyperlink r:id="rId48" w:history="1">
        <w:r w:rsidR="00064B7C" w:rsidRPr="001760EA">
          <w:rPr>
            <w:rStyle w:val="Collegamentoipertestuale"/>
            <w:rFonts w:ascii="TrebuchetMS" w:hAnsi="TrebuchetMS" w:cs="TrebuchetMS"/>
            <w:sz w:val="24"/>
            <w:szCs w:val="24"/>
          </w:rPr>
          <w:t>http://www.iprase.tn.it/</w:t>
        </w:r>
      </w:hyperlink>
    </w:p>
    <w:p w:rsidR="00064B7C" w:rsidRDefault="00064B7C">
      <w:pPr>
        <w:rPr>
          <w:rFonts w:ascii="TrebuchetMS" w:hAnsi="TrebuchetMS" w:cs="TrebuchetMS"/>
          <w:color w:val="FF420E"/>
          <w:sz w:val="24"/>
          <w:szCs w:val="24"/>
        </w:rPr>
      </w:pPr>
    </w:p>
    <w:p w:rsidR="00A44B0A" w:rsidRDefault="00A44B0A"/>
    <w:p w:rsidR="002746C0" w:rsidRDefault="002746C0"/>
    <w:p w:rsidR="004D50F2" w:rsidRDefault="004D50F2"/>
    <w:p w:rsidR="00893451" w:rsidRDefault="00893451"/>
    <w:p w:rsidR="00732E51" w:rsidRDefault="00732E51"/>
    <w:p w:rsidR="00ED2495" w:rsidRDefault="00ED2495"/>
    <w:p w:rsidR="00F5377A" w:rsidRDefault="00F5377A"/>
    <w:p w:rsidR="001B176B" w:rsidRDefault="001B176B"/>
    <w:p w:rsidR="00D423E3" w:rsidRDefault="00D423E3"/>
    <w:p w:rsidR="001D64CB" w:rsidRDefault="001D64CB"/>
    <w:p w:rsidR="00D04CA7" w:rsidRDefault="00D04CA7"/>
    <w:p w:rsidR="00B63F0E" w:rsidRDefault="00B63F0E"/>
    <w:sectPr w:rsidR="00B63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E"/>
    <w:rsid w:val="00064B7C"/>
    <w:rsid w:val="000C2969"/>
    <w:rsid w:val="001B176B"/>
    <w:rsid w:val="001C2BBD"/>
    <w:rsid w:val="001D64CB"/>
    <w:rsid w:val="0020178F"/>
    <w:rsid w:val="0020735F"/>
    <w:rsid w:val="002746C0"/>
    <w:rsid w:val="002A71E1"/>
    <w:rsid w:val="003F6EA8"/>
    <w:rsid w:val="00457171"/>
    <w:rsid w:val="004D50F2"/>
    <w:rsid w:val="004E4512"/>
    <w:rsid w:val="00560C03"/>
    <w:rsid w:val="00601C59"/>
    <w:rsid w:val="007323A1"/>
    <w:rsid w:val="00732E51"/>
    <w:rsid w:val="008157A6"/>
    <w:rsid w:val="0084181B"/>
    <w:rsid w:val="00893451"/>
    <w:rsid w:val="00A107B9"/>
    <w:rsid w:val="00A44B0A"/>
    <w:rsid w:val="00A85B74"/>
    <w:rsid w:val="00B16961"/>
    <w:rsid w:val="00B63F0E"/>
    <w:rsid w:val="00CF6474"/>
    <w:rsid w:val="00D04CA7"/>
    <w:rsid w:val="00D1419F"/>
    <w:rsid w:val="00D33EDD"/>
    <w:rsid w:val="00D423E3"/>
    <w:rsid w:val="00E25D9B"/>
    <w:rsid w:val="00E31415"/>
    <w:rsid w:val="00ED2495"/>
    <w:rsid w:val="00F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BAA"/>
  <w15:chartTrackingRefBased/>
  <w15:docId w15:val="{D7989257-66FA-4A33-B20C-2633F22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3F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ottonaute.it/materiali/la-lingua-e-la-cultura-araba/" TargetMode="External"/><Relationship Id="rId18" Type="http://schemas.openxmlformats.org/officeDocument/2006/relationships/hyperlink" Target="http://italianoperstranieri.loescher.it/materiale-didattico" TargetMode="External"/><Relationship Id="rId26" Type="http://schemas.openxmlformats.org/officeDocument/2006/relationships/hyperlink" Target="http://www.itals.it/criteri-la-stesura-di-testi-scrittura-controllata-e-la-semplificazione-dei-testi-scritti" TargetMode="External"/><Relationship Id="rId39" Type="http://schemas.openxmlformats.org/officeDocument/2006/relationships/hyperlink" Target="http://www.comune.bologna.it/media/files/ma_tu_li_hai_visti__bassa_risoluzione.pdf" TargetMode="External"/><Relationship Id="rId21" Type="http://schemas.openxmlformats.org/officeDocument/2006/relationships/hyperlink" Target="http://members.xoom.virgilio.it/irrefare/griglia.h" TargetMode="External"/><Relationship Id="rId34" Type="http://schemas.openxmlformats.org/officeDocument/2006/relationships/hyperlink" Target="http://www.itals.it/progetto-sport-e-apprendimento-dellitaliano" TargetMode="External"/><Relationship Id="rId42" Type="http://schemas.openxmlformats.org/officeDocument/2006/relationships/hyperlink" Target="http://www.comune.bologna.it/laboratorioformazione" TargetMode="External"/><Relationship Id="rId47" Type="http://schemas.openxmlformats.org/officeDocument/2006/relationships/hyperlink" Target="http://www.centrocome.it/wp-content/uploads/2014/10/in-alto-mare-2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glottonaute.it/materiali/didattica-inclusiv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roblog.altervista.org/italiano-semplificato/" TargetMode="External"/><Relationship Id="rId29" Type="http://schemas.openxmlformats.org/officeDocument/2006/relationships/hyperlink" Target="http://www.itals.it/musica-parole-10-poesia" TargetMode="External"/><Relationship Id="rId11" Type="http://schemas.openxmlformats.org/officeDocument/2006/relationships/hyperlink" Target="http://www.glottonaute.it/atelier-formativi/" TargetMode="External"/><Relationship Id="rId24" Type="http://schemas.openxmlformats.org/officeDocument/2006/relationships/hyperlink" Target="http://www.italiano.rai.it/" TargetMode="External"/><Relationship Id="rId32" Type="http://schemas.openxmlformats.org/officeDocument/2006/relationships/hyperlink" Target="http://www.itals.it/parole_in_viaggio/" TargetMode="External"/><Relationship Id="rId37" Type="http://schemas.openxmlformats.org/officeDocument/2006/relationships/hyperlink" Target="http://www.guerraedizioni.com/initonline/pdf/init23.pdf" TargetMode="External"/><Relationship Id="rId40" Type="http://schemas.openxmlformats.org/officeDocument/2006/relationships/hyperlink" Target="https://www.youtube.com/watch?v=kmt05qR8R8E" TargetMode="External"/><Relationship Id="rId45" Type="http://schemas.openxmlformats.org/officeDocument/2006/relationships/hyperlink" Target="http://www.centrocome.it/wp-content/uploads/2014/11/4.-percorsi-didattici-1-e-21.pdf" TargetMode="External"/><Relationship Id="rId5" Type="http://schemas.openxmlformats.org/officeDocument/2006/relationships/hyperlink" Target="http://www.glottonaute.it/tessuti-didattici/" TargetMode="External"/><Relationship Id="rId15" Type="http://schemas.openxmlformats.org/officeDocument/2006/relationships/hyperlink" Target="http://libroblog.altervista.org/testi-semplificati-argomenti-generali/" TargetMode="External"/><Relationship Id="rId23" Type="http://schemas.openxmlformats.org/officeDocument/2006/relationships/hyperlink" Target="http://www.educational.rai.it/ioparloitaliano/corso.htm" TargetMode="External"/><Relationship Id="rId28" Type="http://schemas.openxmlformats.org/officeDocument/2006/relationships/hyperlink" Target="http://www.itals.it/materiali-la-didattica" TargetMode="External"/><Relationship Id="rId36" Type="http://schemas.openxmlformats.org/officeDocument/2006/relationships/hyperlink" Target="http://www.itals.it/la-predisposizione-di-materiale-di-studio-facilitato-e-semplificato-alunni-stranieri-della-scuol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lottonaute.it/materiali/i-quaderni-didattici-di-parma/" TargetMode="External"/><Relationship Id="rId19" Type="http://schemas.openxmlformats.org/officeDocument/2006/relationships/hyperlink" Target="https://studiandosulweb.jimdo.com/siti-per-italiano-l2-e-per-tutte-le-materie/" TargetMode="External"/><Relationship Id="rId31" Type="http://schemas.openxmlformats.org/officeDocument/2006/relationships/hyperlink" Target="http://www.itals.it/la-lezione-concerto-presentare-contenuti-culturali-e-formativi-attraverso-le-canzoni" TargetMode="External"/><Relationship Id="rId44" Type="http://schemas.openxmlformats.org/officeDocument/2006/relationships/hyperlink" Target="http://www.centrocome.it/wp-content/uploads/2014/11/energiainquinamento.pdf" TargetMode="External"/><Relationship Id="rId4" Type="http://schemas.openxmlformats.org/officeDocument/2006/relationships/hyperlink" Target="http://www.icmarcellocandia.it/index.php/polo-start-2/materiali" TargetMode="External"/><Relationship Id="rId9" Type="http://schemas.openxmlformats.org/officeDocument/2006/relationships/hyperlink" Target="http://www.glottonaute.it/materiali/testi-semplici-2/" TargetMode="External"/><Relationship Id="rId14" Type="http://schemas.openxmlformats.org/officeDocument/2006/relationships/hyperlink" Target="http://www.glottonaute.it/wp-content/uploads/2016/10/richiedere-percorsi.pdf" TargetMode="External"/><Relationship Id="rId22" Type="http://schemas.openxmlformats.org/officeDocument/2006/relationships/hyperlink" Target="http://www.centrocome.it/?cat=10" TargetMode="External"/><Relationship Id="rId27" Type="http://schemas.openxmlformats.org/officeDocument/2006/relationships/hyperlink" Target="http://www.itals.it/il-cinema-nella-prospettiva-interculturale-filmografia-ragionata" TargetMode="External"/><Relationship Id="rId30" Type="http://schemas.openxmlformats.org/officeDocument/2006/relationships/hyperlink" Target="http://www.itals.it/gesti-degli-italiani" TargetMode="External"/><Relationship Id="rId35" Type="http://schemas.openxmlformats.org/officeDocument/2006/relationships/hyperlink" Target="http://www.itals.it/materiali-didattici" TargetMode="External"/><Relationship Id="rId43" Type="http://schemas.openxmlformats.org/officeDocument/2006/relationships/hyperlink" Target="http://www.centrocome.it/wp-content/uploads/2014/11/test-l2-studio.pdf" TargetMode="External"/><Relationship Id="rId48" Type="http://schemas.openxmlformats.org/officeDocument/2006/relationships/hyperlink" Target="http://www.iprase.tn.it/" TargetMode="External"/><Relationship Id="rId8" Type="http://schemas.openxmlformats.org/officeDocument/2006/relationships/hyperlink" Target="http://www.glottonaute.it/materiali/divertirsi-a-sperimentar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lottonaute.it/materiali/grammatica-o-educazione-linguistica/" TargetMode="External"/><Relationship Id="rId17" Type="http://schemas.openxmlformats.org/officeDocument/2006/relationships/hyperlink" Target="http://libroblog.altervista.org/matematica-semplificata/" TargetMode="External"/><Relationship Id="rId25" Type="http://schemas.openxmlformats.org/officeDocument/2006/relationships/hyperlink" Target="http://www.provincia.pv.it/attachments/article/7224/aims_materiale_semplificato.pdf" TargetMode="External"/><Relationship Id="rId33" Type="http://schemas.openxmlformats.org/officeDocument/2006/relationships/hyperlink" Target="http://www.unive.it/pag/9471/" TargetMode="External"/><Relationship Id="rId38" Type="http://schemas.openxmlformats.org/officeDocument/2006/relationships/hyperlink" Target="http://mapper-mapper.blogspot.it/" TargetMode="External"/><Relationship Id="rId46" Type="http://schemas.openxmlformats.org/officeDocument/2006/relationships/hyperlink" Target="http://www.centrocome.it/wp-content/uploads/2014/11/5.-percorso-3-e-4.pdf" TargetMode="External"/><Relationship Id="rId20" Type="http://schemas.openxmlformats.org/officeDocument/2006/relationships/hyperlink" Target="http://members.xoom.virgilio.it/irrefare/introduzione.htm" TargetMode="External"/><Relationship Id="rId41" Type="http://schemas.openxmlformats.org/officeDocument/2006/relationships/hyperlink" Target="https://www.youtube.com/user/CentroRiESc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lottonaute.it/materiali/studiare-in-italia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32</cp:revision>
  <dcterms:created xsi:type="dcterms:W3CDTF">2017-09-08T13:36:00Z</dcterms:created>
  <dcterms:modified xsi:type="dcterms:W3CDTF">2019-04-09T08:13:00Z</dcterms:modified>
</cp:coreProperties>
</file>