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68A" w:rsidRPr="0070668A" w:rsidRDefault="0070668A" w:rsidP="00D94780">
      <w:pPr>
        <w:pStyle w:val="Default"/>
        <w:rPr>
          <w:rFonts w:ascii="Cambria" w:hAnsi="Cambria"/>
          <w:sz w:val="32"/>
          <w:szCs w:val="32"/>
        </w:rPr>
      </w:pPr>
      <w:r w:rsidRPr="0070668A">
        <w:rPr>
          <w:rFonts w:ascii="Cambria" w:hAnsi="Cambria"/>
          <w:sz w:val="32"/>
          <w:szCs w:val="32"/>
        </w:rPr>
        <w:t>Premessa</w:t>
      </w:r>
    </w:p>
    <w:p w:rsidR="0070668A" w:rsidRPr="0070668A" w:rsidRDefault="0070668A" w:rsidP="00D94780">
      <w:pPr>
        <w:pStyle w:val="Default"/>
        <w:rPr>
          <w:rFonts w:ascii="Cambria" w:hAnsi="Cambria"/>
          <w:sz w:val="32"/>
          <w:szCs w:val="32"/>
        </w:rPr>
      </w:pPr>
    </w:p>
    <w:p w:rsidR="0070668A" w:rsidRDefault="0070668A" w:rsidP="0070668A">
      <w:r>
        <w:t xml:space="preserve">Le Indicazioni nazionali per il curricolo della scuola dell’infanzia e del primo ciclo d’istruzione (2012) danno voce ad una nuova idea di Cittadinanza e Costituzione: “Obiettivi irrinunciabili dell’educazione alla cittadinanza sono la costruzione del senso di legalità e lo sviluppo di un’etica della responsabilità, che si realizzano nel dovere di scegliere e di agire in modo consapevole e che indicano l’impegno a elaborare idee e a promuovere azioni finalizzate al miglioramento continuo del proprio contesto di vita, a partire dalla vita quotidiana a scuola e dal personale coinvolgimento in routine consuetudinarie che possono riguardare la pulizia e il buon uso dei luoghi, la cura del giardino o del cortile, la custodia dei sussidi, la documentazione, le prime forme di partecipazione alle decisioni comuni, le piccole riparazioni, l’organizzazione del lavoro comune, </w:t>
      </w:r>
      <w:r>
        <w:t>…</w:t>
      </w:r>
      <w:r>
        <w:t>”.</w:t>
      </w:r>
    </w:p>
    <w:p w:rsidR="0070668A" w:rsidRDefault="0070668A" w:rsidP="0070668A">
      <w:r>
        <w:t>Ulteriori c</w:t>
      </w:r>
      <w:r>
        <w:t>hiari</w:t>
      </w:r>
      <w:r>
        <w:t>menti</w:t>
      </w:r>
      <w:r>
        <w:t xml:space="preserve"> sono poi venut</w:t>
      </w:r>
      <w:r>
        <w:t>i</w:t>
      </w:r>
      <w:r>
        <w:t xml:space="preserve"> dalla CM 27.10.2010 n.86</w:t>
      </w:r>
      <w:r>
        <w:t xml:space="preserve"> in cui</w:t>
      </w:r>
      <w:r>
        <w:t xml:space="preserve"> si precisa che</w:t>
      </w:r>
      <w:r>
        <w:t>,</w:t>
      </w:r>
      <w:r>
        <w:t xml:space="preserve"> </w:t>
      </w:r>
      <w:r>
        <w:t>p</w:t>
      </w:r>
      <w:r>
        <w:t>ur non potendo prevedere un insegnamento con orario e voto distinto per questa materia sui generis,  entra a costituire il complessivo voto delle discipline di area storico-geografica e storico-sociale, di cui essa è parte integrante, e «influisce nella definizione del voto di comportamento, per le ricadute che determina sul piano delle condotte civiche - sociali espresse all’interno della scuola, così come durante esperienze formative al di fuori dell’ambiente scolastico».</w:t>
      </w:r>
    </w:p>
    <w:p w:rsidR="0070668A" w:rsidRDefault="0070668A" w:rsidP="00D94780">
      <w:pPr>
        <w:pStyle w:val="Default"/>
        <w:rPr>
          <w:sz w:val="13"/>
          <w:szCs w:val="13"/>
        </w:rPr>
      </w:pPr>
      <w:bookmarkStart w:id="0" w:name="_GoBack"/>
      <w:bookmarkEnd w:id="0"/>
    </w:p>
    <w:p w:rsidR="0070668A" w:rsidRDefault="0070668A" w:rsidP="00D94780">
      <w:pPr>
        <w:pStyle w:val="Default"/>
        <w:rPr>
          <w:sz w:val="13"/>
          <w:szCs w:val="13"/>
        </w:rPr>
      </w:pPr>
    </w:p>
    <w:p w:rsidR="0070668A" w:rsidRDefault="0070668A" w:rsidP="00D94780">
      <w:pPr>
        <w:pStyle w:val="Default"/>
        <w:rPr>
          <w:sz w:val="13"/>
          <w:szCs w:val="13"/>
        </w:rPr>
      </w:pPr>
    </w:p>
    <w:p w:rsidR="0070668A" w:rsidRDefault="0070668A" w:rsidP="00D94780">
      <w:pPr>
        <w:pStyle w:val="Default"/>
        <w:rPr>
          <w:sz w:val="13"/>
          <w:szCs w:val="13"/>
        </w:rPr>
      </w:pPr>
    </w:p>
    <w:p w:rsidR="0070668A" w:rsidRDefault="0070668A" w:rsidP="00D94780">
      <w:pPr>
        <w:pStyle w:val="Default"/>
        <w:rPr>
          <w:sz w:val="13"/>
          <w:szCs w:val="13"/>
        </w:rPr>
      </w:pPr>
    </w:p>
    <w:p w:rsidR="00D94780" w:rsidRPr="009D006F" w:rsidRDefault="00DA7B6D" w:rsidP="00D94780">
      <w:pPr>
        <w:pStyle w:val="Default"/>
        <w:rPr>
          <w:rFonts w:ascii="Cambria" w:hAnsi="Cambria" w:cs="Cambria"/>
          <w:b/>
          <w:sz w:val="22"/>
          <w:szCs w:val="22"/>
        </w:rPr>
      </w:pPr>
      <w:r>
        <w:rPr>
          <w:sz w:val="13"/>
          <w:szCs w:val="13"/>
        </w:rPr>
        <w:t xml:space="preserve"> </w:t>
      </w:r>
      <w:r w:rsidR="00D94780" w:rsidRPr="009D006F">
        <w:rPr>
          <w:rFonts w:ascii="Cambria" w:hAnsi="Cambria" w:cs="Cambria"/>
          <w:b/>
          <w:sz w:val="22"/>
          <w:szCs w:val="22"/>
        </w:rPr>
        <w:t xml:space="preserve">CARATTERI DELLE COMPETENZE DI CITTADINANZA NEL CURRICOLO  </w:t>
      </w:r>
    </w:p>
    <w:p w:rsidR="00D94780" w:rsidRPr="00D94780" w:rsidRDefault="00D94780" w:rsidP="00D94780">
      <w:pPr>
        <w:autoSpaceDE w:val="0"/>
        <w:autoSpaceDN w:val="0"/>
        <w:adjustRightInd w:val="0"/>
        <w:spacing w:after="22" w:line="240" w:lineRule="auto"/>
        <w:rPr>
          <w:rFonts w:ascii="Cambria" w:hAnsi="Cambria" w:cs="Century Gothic"/>
          <w:color w:val="000000"/>
        </w:rPr>
      </w:pPr>
      <w:r w:rsidRPr="00D94780">
        <w:rPr>
          <w:rFonts w:ascii="Cambria" w:hAnsi="Cambria" w:cs="Times New Roman"/>
          <w:i/>
          <w:iCs/>
          <w:color w:val="000000"/>
        </w:rPr>
        <w:t xml:space="preserve">- </w:t>
      </w:r>
      <w:r w:rsidRPr="00D94780">
        <w:rPr>
          <w:rFonts w:ascii="Cambria" w:hAnsi="Cambria" w:cs="Century Gothic"/>
          <w:color w:val="000000"/>
        </w:rPr>
        <w:t xml:space="preserve">dimensione cognitiva (conoscenze e abilità) </w:t>
      </w:r>
    </w:p>
    <w:p w:rsidR="00D94780" w:rsidRPr="00D94780" w:rsidRDefault="00D94780" w:rsidP="00D94780">
      <w:pPr>
        <w:autoSpaceDE w:val="0"/>
        <w:autoSpaceDN w:val="0"/>
        <w:adjustRightInd w:val="0"/>
        <w:spacing w:after="22" w:line="240" w:lineRule="auto"/>
        <w:rPr>
          <w:rFonts w:ascii="Cambria" w:hAnsi="Cambria" w:cs="Century Gothic"/>
          <w:color w:val="000000"/>
        </w:rPr>
      </w:pPr>
      <w:r w:rsidRPr="00D94780">
        <w:rPr>
          <w:rFonts w:ascii="Cambria" w:hAnsi="Cambria" w:cs="Times New Roman"/>
          <w:i/>
          <w:iCs/>
          <w:color w:val="000000"/>
        </w:rPr>
        <w:t xml:space="preserve">- </w:t>
      </w:r>
      <w:r w:rsidRPr="00D94780">
        <w:rPr>
          <w:rFonts w:ascii="Cambria" w:hAnsi="Cambria" w:cs="Century Gothic"/>
          <w:color w:val="000000"/>
        </w:rPr>
        <w:t xml:space="preserve">dimensione </w:t>
      </w:r>
      <w:proofErr w:type="gramStart"/>
      <w:r w:rsidRPr="00D94780">
        <w:rPr>
          <w:rFonts w:ascii="Cambria" w:hAnsi="Cambria" w:cs="Century Gothic"/>
          <w:color w:val="000000"/>
        </w:rPr>
        <w:t>meta cognitiva</w:t>
      </w:r>
      <w:proofErr w:type="gramEnd"/>
      <w:r w:rsidRPr="00D94780">
        <w:rPr>
          <w:rFonts w:ascii="Cambria" w:hAnsi="Cambria" w:cs="Century Gothic"/>
          <w:color w:val="000000"/>
        </w:rPr>
        <w:t xml:space="preserve"> (consapevolezza della maggiore o minore adeguatezza dei processi messi in atto per affrontarli) </w:t>
      </w:r>
    </w:p>
    <w:p w:rsidR="00D94780" w:rsidRPr="00D94780" w:rsidRDefault="00D94780" w:rsidP="00D94780">
      <w:pPr>
        <w:autoSpaceDE w:val="0"/>
        <w:autoSpaceDN w:val="0"/>
        <w:adjustRightInd w:val="0"/>
        <w:spacing w:after="22" w:line="240" w:lineRule="auto"/>
        <w:rPr>
          <w:rFonts w:ascii="Cambria" w:hAnsi="Cambria" w:cs="Century Gothic"/>
          <w:color w:val="000000"/>
        </w:rPr>
      </w:pPr>
      <w:r w:rsidRPr="00D94780">
        <w:rPr>
          <w:rFonts w:ascii="Cambria" w:hAnsi="Cambria" w:cs="Times New Roman"/>
          <w:i/>
          <w:iCs/>
          <w:color w:val="000000"/>
        </w:rPr>
        <w:t xml:space="preserve">- </w:t>
      </w:r>
      <w:r w:rsidRPr="00D94780">
        <w:rPr>
          <w:rFonts w:ascii="Cambria" w:hAnsi="Cambria" w:cs="Century Gothic"/>
          <w:color w:val="000000"/>
        </w:rPr>
        <w:t xml:space="preserve">dimensione affettivo - motivazionale (disposizioni e atteggiamenti nei confronti delle situazioni e dei problemi da affrontare) </w:t>
      </w:r>
    </w:p>
    <w:p w:rsidR="00D94780" w:rsidRPr="00D94780" w:rsidRDefault="00D94780" w:rsidP="00D94780">
      <w:pPr>
        <w:autoSpaceDE w:val="0"/>
        <w:autoSpaceDN w:val="0"/>
        <w:adjustRightInd w:val="0"/>
        <w:spacing w:after="0" w:line="240" w:lineRule="auto"/>
        <w:rPr>
          <w:rFonts w:ascii="Cambria" w:hAnsi="Cambria" w:cs="Century Gothic"/>
          <w:color w:val="000000"/>
        </w:rPr>
      </w:pPr>
      <w:r w:rsidRPr="00D94780">
        <w:rPr>
          <w:rFonts w:ascii="Cambria" w:hAnsi="Cambria" w:cs="Times New Roman"/>
          <w:i/>
          <w:iCs/>
          <w:color w:val="000000"/>
        </w:rPr>
        <w:t xml:space="preserve">- </w:t>
      </w:r>
      <w:r w:rsidRPr="00D94780">
        <w:rPr>
          <w:rFonts w:ascii="Cambria" w:hAnsi="Cambria" w:cs="Century Gothic"/>
          <w:color w:val="000000"/>
        </w:rPr>
        <w:t xml:space="preserve">dimensione valoriale (valutazione delle situazioni e dei problemi) </w:t>
      </w:r>
    </w:p>
    <w:p w:rsidR="00D94780" w:rsidRDefault="00D94780" w:rsidP="00D94780">
      <w:pPr>
        <w:rPr>
          <w:rFonts w:ascii="Cambria" w:hAnsi="Cambria"/>
        </w:rPr>
      </w:pPr>
    </w:p>
    <w:p w:rsidR="003751C7" w:rsidRPr="00EF5522" w:rsidRDefault="003751C7" w:rsidP="00D94780">
      <w:pPr>
        <w:rPr>
          <w:rFonts w:ascii="Cambria" w:hAnsi="Cambria"/>
          <w:b/>
          <w:sz w:val="32"/>
          <w:szCs w:val="32"/>
        </w:rPr>
      </w:pPr>
      <w:r w:rsidRPr="00EF5522">
        <w:rPr>
          <w:rFonts w:ascii="Cambria" w:hAnsi="Cambria"/>
          <w:b/>
          <w:sz w:val="32"/>
          <w:szCs w:val="32"/>
        </w:rPr>
        <w:t>CITTADINANZA ATTIVA</w:t>
      </w:r>
      <w:r w:rsidR="0035331E">
        <w:rPr>
          <w:rFonts w:ascii="Cambria" w:hAnsi="Cambria"/>
          <w:b/>
          <w:sz w:val="32"/>
          <w:szCs w:val="32"/>
        </w:rPr>
        <w:t xml:space="preserve"> declinata per competenze chiave europee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67"/>
        <w:gridCol w:w="1973"/>
        <w:gridCol w:w="2138"/>
        <w:gridCol w:w="3656"/>
      </w:tblGrid>
      <w:tr w:rsidR="003751C7" w:rsidTr="003751C7">
        <w:tc>
          <w:tcPr>
            <w:tcW w:w="1916" w:type="dxa"/>
          </w:tcPr>
          <w:p w:rsidR="003751C7" w:rsidRDefault="003751C7" w:rsidP="00D94780">
            <w:pPr>
              <w:rPr>
                <w:rFonts w:ascii="Cambria" w:hAnsi="Cambria"/>
              </w:rPr>
            </w:pPr>
            <w:r w:rsidRPr="00C73CEA">
              <w:rPr>
                <w:rFonts w:cs="Century Gothic"/>
                <w:b/>
                <w:bCs/>
              </w:rPr>
              <w:t>Agire in modo autonomo e responsabile</w:t>
            </w:r>
          </w:p>
        </w:tc>
        <w:tc>
          <w:tcPr>
            <w:tcW w:w="1973" w:type="dxa"/>
          </w:tcPr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Osservazione, riconoscimento dei propri stati d’animo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Espressione di emozioni nei diversi linguaggi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Individuazione del bisogno/problema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Pianificazione dell'intervento </w:t>
            </w:r>
          </w:p>
          <w:p w:rsidR="003751C7" w:rsidRDefault="003751C7" w:rsidP="00D94780">
            <w:pPr>
              <w:rPr>
                <w:rFonts w:ascii="Cambria" w:hAnsi="Cambria"/>
              </w:rPr>
            </w:pPr>
          </w:p>
        </w:tc>
        <w:tc>
          <w:tcPr>
            <w:tcW w:w="1919" w:type="dxa"/>
          </w:tcPr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Scelta e attuazione di strategie operative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Autonomia esecutiva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Monitoraggio e valutazione in itinere e finale in termini di risultato per sé e per gli altri coinvolti </w:t>
            </w:r>
          </w:p>
          <w:p w:rsidR="003751C7" w:rsidRDefault="003751C7" w:rsidP="00D94780">
            <w:pPr>
              <w:rPr>
                <w:rFonts w:ascii="Cambria" w:hAnsi="Cambria"/>
              </w:rPr>
            </w:pPr>
          </w:p>
        </w:tc>
        <w:tc>
          <w:tcPr>
            <w:tcW w:w="3826" w:type="dxa"/>
          </w:tcPr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b/>
                <w:bCs/>
                <w:i/>
                <w:iCs/>
                <w:color w:val="000000"/>
              </w:rPr>
              <w:t>conoscenza dei concetti di democrazia, giustizia, uguaglianza, cittadinanza e diritti civili, [...</w:t>
            </w:r>
            <w:proofErr w:type="gramStart"/>
            <w:r w:rsidRPr="003751C7">
              <w:rPr>
                <w:rFonts w:ascii="Cambria" w:hAnsi="Cambria" w:cs="Century Gothic"/>
                <w:b/>
                <w:bCs/>
                <w:i/>
                <w:iCs/>
                <w:color w:val="000000"/>
              </w:rPr>
              <w:t>);  messa</w:t>
            </w:r>
            <w:proofErr w:type="gramEnd"/>
            <w:r w:rsidRPr="003751C7">
              <w:rPr>
                <w:rFonts w:ascii="Cambria" w:hAnsi="Cambria" w:cs="Century Gothic"/>
                <w:b/>
                <w:bCs/>
                <w:i/>
                <w:iCs/>
                <w:color w:val="000000"/>
              </w:rPr>
              <w:t xml:space="preserve"> in atto. </w:t>
            </w:r>
          </w:p>
          <w:p w:rsidR="003751C7" w:rsidRDefault="003751C7" w:rsidP="00D94780">
            <w:pPr>
              <w:rPr>
                <w:rFonts w:ascii="Cambria" w:hAnsi="Cambria"/>
              </w:rPr>
            </w:pPr>
          </w:p>
        </w:tc>
      </w:tr>
      <w:tr w:rsidR="003751C7" w:rsidTr="003751C7">
        <w:tc>
          <w:tcPr>
            <w:tcW w:w="1916" w:type="dxa"/>
          </w:tcPr>
          <w:p w:rsidR="003751C7" w:rsidRDefault="003751C7" w:rsidP="00D94780">
            <w:pPr>
              <w:rPr>
                <w:rFonts w:ascii="Cambria" w:hAnsi="Cambria"/>
              </w:rPr>
            </w:pPr>
            <w:r w:rsidRPr="00C73CEA">
              <w:rPr>
                <w:rFonts w:cs="Century Gothic"/>
                <w:b/>
                <w:bCs/>
              </w:rPr>
              <w:t>Collaborare e partecipare</w:t>
            </w:r>
          </w:p>
        </w:tc>
        <w:tc>
          <w:tcPr>
            <w:tcW w:w="1973" w:type="dxa"/>
          </w:tcPr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Osservazione, analisi, riconoscimento stati d’animo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lastRenderedPageBreak/>
              <w:t xml:space="preserve">• Riconoscimento risorse proprie e altrui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Riconoscimento punti di vista </w:t>
            </w:r>
          </w:p>
          <w:p w:rsidR="003751C7" w:rsidRDefault="003751C7" w:rsidP="00D94780">
            <w:pPr>
              <w:rPr>
                <w:rFonts w:ascii="Cambria" w:hAnsi="Cambria"/>
              </w:rPr>
            </w:pPr>
          </w:p>
        </w:tc>
        <w:tc>
          <w:tcPr>
            <w:tcW w:w="1919" w:type="dxa"/>
          </w:tcPr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lastRenderedPageBreak/>
              <w:t xml:space="preserve">• Determinazione dei ruoli                         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Coordinamento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>Valutazione del processo di lavoro</w:t>
            </w:r>
          </w:p>
          <w:p w:rsidR="003751C7" w:rsidRDefault="003751C7" w:rsidP="003751C7">
            <w:pPr>
              <w:rPr>
                <w:rFonts w:ascii="Cambria" w:hAnsi="Cambria"/>
              </w:rPr>
            </w:pPr>
            <w:r w:rsidRPr="003751C7">
              <w:rPr>
                <w:rFonts w:cs="Century Gothic"/>
              </w:rPr>
              <w:lastRenderedPageBreak/>
              <w:t xml:space="preserve"> individuale e del gruppo</w:t>
            </w:r>
          </w:p>
        </w:tc>
        <w:tc>
          <w:tcPr>
            <w:tcW w:w="3826" w:type="dxa"/>
          </w:tcPr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lastRenderedPageBreak/>
              <w:t xml:space="preserve">• </w:t>
            </w:r>
            <w:r w:rsidRPr="003751C7">
              <w:rPr>
                <w:rFonts w:ascii="Cambria" w:hAnsi="Cambria" w:cs="Century Gothic"/>
                <w:b/>
                <w:bCs/>
                <w:i/>
                <w:iCs/>
                <w:color w:val="000000"/>
              </w:rPr>
              <w:t xml:space="preserve">conoscenza dei concetti di democrazia, giustizia, uguaglianza, cittadinanza e diritti civili, [...); loro messa in atto. </w:t>
            </w:r>
          </w:p>
          <w:p w:rsidR="003751C7" w:rsidRDefault="003751C7" w:rsidP="00D94780">
            <w:pPr>
              <w:rPr>
                <w:rFonts w:ascii="Cambria" w:hAnsi="Cambria"/>
              </w:rPr>
            </w:pPr>
          </w:p>
        </w:tc>
      </w:tr>
      <w:tr w:rsidR="003751C7" w:rsidTr="003751C7">
        <w:tc>
          <w:tcPr>
            <w:tcW w:w="1916" w:type="dxa"/>
          </w:tcPr>
          <w:p w:rsidR="003751C7" w:rsidRDefault="003751C7" w:rsidP="00D94780">
            <w:pPr>
              <w:rPr>
                <w:rFonts w:ascii="Cambria" w:hAnsi="Cambria"/>
              </w:rPr>
            </w:pPr>
            <w:r w:rsidRPr="00C73CEA">
              <w:rPr>
                <w:rFonts w:cs="Century Gothic"/>
                <w:b/>
                <w:bCs/>
              </w:rPr>
              <w:lastRenderedPageBreak/>
              <w:t>Imparare ad imparare</w:t>
            </w:r>
          </w:p>
        </w:tc>
        <w:tc>
          <w:tcPr>
            <w:tcW w:w="1973" w:type="dxa"/>
          </w:tcPr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Riconoscimento risorse e vincoli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Consapevolezza degli scopi (capacità di orientarsi nel compito)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Pianificazione- organizzazione (dei tempi e dei materiali / definizione del livello di performance attesa)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Coordinamento dei processi </w:t>
            </w:r>
            <w:r w:rsidRPr="003751C7">
              <w:rPr>
                <w:rFonts w:ascii="Cambria" w:hAnsi="Cambria" w:cs="Century Gothic"/>
                <w:i/>
                <w:iCs/>
                <w:color w:val="000000"/>
              </w:rPr>
              <w:t xml:space="preserve">ossia </w:t>
            </w:r>
            <w:r w:rsidRPr="003751C7">
              <w:rPr>
                <w:rFonts w:ascii="Cambria" w:hAnsi="Cambria" w:cs="Century Gothic"/>
                <w:color w:val="000000"/>
              </w:rPr>
              <w:t xml:space="preserve">ricerca di strategie operative </w:t>
            </w:r>
          </w:p>
          <w:p w:rsidR="003751C7" w:rsidRDefault="003751C7" w:rsidP="00D94780">
            <w:pPr>
              <w:rPr>
                <w:rFonts w:ascii="Cambria" w:hAnsi="Cambria"/>
              </w:rPr>
            </w:pPr>
          </w:p>
        </w:tc>
        <w:tc>
          <w:tcPr>
            <w:tcW w:w="1919" w:type="dxa"/>
          </w:tcPr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Collegamento e attivazione di conoscenze implicate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Sperimentazione (fare, provare, riprovare)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Riformulazione sulla base del feedback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Valutazione di fattibilità, processo ed esito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Monitoraggio e valutazione in itinere e finale dell’elaborato </w:t>
            </w:r>
          </w:p>
          <w:p w:rsidR="003751C7" w:rsidRDefault="003751C7" w:rsidP="00D94780">
            <w:pPr>
              <w:rPr>
                <w:rFonts w:ascii="Cambria" w:hAnsi="Cambria"/>
              </w:rPr>
            </w:pPr>
          </w:p>
        </w:tc>
        <w:tc>
          <w:tcPr>
            <w:tcW w:w="3826" w:type="dxa"/>
          </w:tcPr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b/>
                <w:bCs/>
                <w:i/>
                <w:iCs/>
                <w:color w:val="000000"/>
              </w:rPr>
              <w:t xml:space="preserve">motivazione e fiducia per perseverare e riuscire nell’apprendimento. </w:t>
            </w:r>
          </w:p>
          <w:p w:rsidR="003751C7" w:rsidRDefault="003751C7" w:rsidP="00D94780">
            <w:pPr>
              <w:rPr>
                <w:rFonts w:ascii="Cambria" w:hAnsi="Cambria"/>
              </w:rPr>
            </w:pPr>
          </w:p>
        </w:tc>
      </w:tr>
      <w:tr w:rsidR="003751C7" w:rsidTr="003751C7">
        <w:tc>
          <w:tcPr>
            <w:tcW w:w="1916" w:type="dxa"/>
          </w:tcPr>
          <w:p w:rsidR="003751C7" w:rsidRDefault="003751C7" w:rsidP="00D94780">
            <w:pPr>
              <w:rPr>
                <w:rFonts w:ascii="Cambria" w:hAnsi="Cambria"/>
              </w:rPr>
            </w:pPr>
            <w:r w:rsidRPr="00C73CEA">
              <w:rPr>
                <w:rFonts w:cs="Century Gothic"/>
                <w:b/>
                <w:bCs/>
              </w:rPr>
              <w:t>Comunicare e comprendere</w:t>
            </w:r>
          </w:p>
        </w:tc>
        <w:tc>
          <w:tcPr>
            <w:tcW w:w="1973" w:type="dxa"/>
          </w:tcPr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Ascolto finalizzato (anche comunicazione non verbale)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Lettura, codifica e decodifica (analisi dell’informazione)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Individuazione inferenze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Sintesi; Rielaborazione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Consapevolezza degli scopi e del contesto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Sperimentazione (processi imitativi)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Controllo (della comunicazione verbale e non verbale)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Cambria"/>
                <w:color w:val="000000"/>
              </w:rPr>
              <w:t>Uso simultaneo di linguaggi diversi</w:t>
            </w:r>
          </w:p>
          <w:p w:rsidR="003751C7" w:rsidRDefault="003751C7" w:rsidP="00D94780">
            <w:pPr>
              <w:rPr>
                <w:rFonts w:ascii="Cambria" w:hAnsi="Cambria"/>
              </w:rPr>
            </w:pPr>
          </w:p>
        </w:tc>
        <w:tc>
          <w:tcPr>
            <w:tcW w:w="1919" w:type="dxa"/>
          </w:tcPr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Espressione orale: Riferire, relazionare e argomentare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Integrazione delle informazioni provenienti da fonti diverse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Contestualizzazione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Ricerca di fonti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Selezione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Collegamento e attivazione delle informazioni provenienti da fonti diverse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color w:val="000000"/>
              </w:rPr>
              <w:t xml:space="preserve">Decodifica dei diversi linguaggi </w:t>
            </w:r>
          </w:p>
          <w:p w:rsidR="003751C7" w:rsidRDefault="003751C7" w:rsidP="003751C7">
            <w:pPr>
              <w:rPr>
                <w:rFonts w:ascii="Cambria" w:hAnsi="Cambria"/>
              </w:rPr>
            </w:pPr>
            <w:r w:rsidRPr="003751C7">
              <w:t>Confronto dei dati raccolti</w:t>
            </w:r>
          </w:p>
        </w:tc>
        <w:tc>
          <w:tcPr>
            <w:tcW w:w="3826" w:type="dxa"/>
          </w:tcPr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3751C7">
              <w:rPr>
                <w:rFonts w:ascii="Cambria" w:hAnsi="Cambria" w:cs="Arial"/>
                <w:color w:val="000000"/>
              </w:rPr>
              <w:t xml:space="preserve">• </w:t>
            </w:r>
            <w:r w:rsidRPr="003751C7">
              <w:rPr>
                <w:rFonts w:ascii="Cambria" w:hAnsi="Cambria" w:cs="Century Gothic"/>
                <w:b/>
                <w:bCs/>
                <w:i/>
                <w:iCs/>
                <w:color w:val="000000"/>
              </w:rPr>
              <w:t xml:space="preserve">disponibilità a un dialogo critico e costruttivo; apprezzamento della diversità culturale; interesse e curiosità per le lingue e per la comunicazione interculturale. </w:t>
            </w:r>
          </w:p>
          <w:p w:rsidR="003751C7" w:rsidRDefault="003751C7" w:rsidP="00D94780">
            <w:pPr>
              <w:rPr>
                <w:rFonts w:ascii="Cambria" w:hAnsi="Cambria"/>
              </w:rPr>
            </w:pPr>
          </w:p>
        </w:tc>
      </w:tr>
      <w:tr w:rsidR="003751C7" w:rsidTr="003751C7">
        <w:tc>
          <w:tcPr>
            <w:tcW w:w="1916" w:type="dxa"/>
          </w:tcPr>
          <w:p w:rsidR="003751C7" w:rsidRPr="00C73CEA" w:rsidRDefault="00EF5522" w:rsidP="00D94780">
            <w:pPr>
              <w:rPr>
                <w:rFonts w:cs="Century Gothic"/>
                <w:b/>
                <w:bCs/>
              </w:rPr>
            </w:pPr>
            <w:r w:rsidRPr="00C73CEA">
              <w:rPr>
                <w:rFonts w:ascii="Cambria" w:hAnsi="Cambria" w:cs="Century Gothic"/>
                <w:b/>
                <w:bCs/>
                <w:color w:val="000000"/>
              </w:rPr>
              <w:lastRenderedPageBreak/>
              <w:t>Individuare e risolvere problemi</w:t>
            </w:r>
          </w:p>
        </w:tc>
        <w:tc>
          <w:tcPr>
            <w:tcW w:w="1973" w:type="dxa"/>
          </w:tcPr>
          <w:p w:rsidR="00EF5522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C73CEA">
              <w:rPr>
                <w:rFonts w:ascii="Cambria" w:hAnsi="Cambria" w:cs="Arial"/>
                <w:color w:val="000000"/>
              </w:rPr>
              <w:t xml:space="preserve">• </w:t>
            </w:r>
            <w:r w:rsidRPr="00C73CEA">
              <w:rPr>
                <w:rFonts w:ascii="Cambria" w:hAnsi="Cambria" w:cs="Century Gothic"/>
                <w:color w:val="000000"/>
              </w:rPr>
              <w:t xml:space="preserve">Identificazione e </w:t>
            </w:r>
          </w:p>
          <w:p w:rsidR="00EF5522" w:rsidRPr="00C73CEA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proofErr w:type="spellStart"/>
            <w:r w:rsidRPr="00C73CEA">
              <w:rPr>
                <w:rFonts w:ascii="Cambria" w:hAnsi="Cambria" w:cs="Century Gothic"/>
                <w:color w:val="000000"/>
              </w:rPr>
              <w:t>ri</w:t>
            </w:r>
            <w:proofErr w:type="spellEnd"/>
            <w:r w:rsidRPr="00C73CEA">
              <w:rPr>
                <w:rFonts w:ascii="Cambria" w:hAnsi="Cambria" w:cs="Century Gothic"/>
                <w:color w:val="000000"/>
              </w:rPr>
              <w:t>-</w:t>
            </w:r>
            <w:proofErr w:type="gramStart"/>
            <w:r w:rsidRPr="00C73CEA">
              <w:rPr>
                <w:rFonts w:ascii="Cambria" w:hAnsi="Cambria" w:cs="Century Gothic"/>
                <w:color w:val="000000"/>
              </w:rPr>
              <w:t>definizione</w:t>
            </w:r>
            <w:r>
              <w:rPr>
                <w:rFonts w:ascii="Cambria" w:hAnsi="Cambria" w:cs="Century Gothic"/>
                <w:color w:val="000000"/>
              </w:rPr>
              <w:t xml:space="preserve"> </w:t>
            </w:r>
            <w:r w:rsidRPr="00C73CEA">
              <w:rPr>
                <w:rFonts w:ascii="Cambria" w:hAnsi="Cambria" w:cs="Century Gothic"/>
                <w:color w:val="000000"/>
              </w:rPr>
              <w:t xml:space="preserve"> del</w:t>
            </w:r>
            <w:proofErr w:type="gramEnd"/>
            <w:r w:rsidRPr="00C73CEA">
              <w:rPr>
                <w:rFonts w:ascii="Cambria" w:hAnsi="Cambria" w:cs="Century Gothic"/>
                <w:color w:val="000000"/>
              </w:rPr>
              <w:t xml:space="preserve"> problema </w:t>
            </w:r>
          </w:p>
          <w:p w:rsidR="00EF5522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C73CEA">
              <w:rPr>
                <w:rFonts w:ascii="Cambria" w:hAnsi="Cambria" w:cs="Arial"/>
                <w:color w:val="000000"/>
              </w:rPr>
              <w:t xml:space="preserve">• </w:t>
            </w:r>
            <w:r w:rsidRPr="00C73CEA">
              <w:rPr>
                <w:rFonts w:ascii="Cambria" w:hAnsi="Cambria" w:cs="Century Gothic"/>
                <w:color w:val="000000"/>
              </w:rPr>
              <w:t>Individuazione, analisi,</w:t>
            </w:r>
          </w:p>
          <w:p w:rsidR="00EF5522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C73CEA">
              <w:rPr>
                <w:rFonts w:ascii="Cambria" w:hAnsi="Cambria" w:cs="Century Gothic"/>
                <w:color w:val="000000"/>
              </w:rPr>
              <w:t xml:space="preserve"> selezione, integrazione </w:t>
            </w:r>
          </w:p>
          <w:p w:rsidR="00EF5522" w:rsidRPr="00C73CEA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C73CEA">
              <w:rPr>
                <w:rFonts w:ascii="Cambria" w:hAnsi="Cambria" w:cs="Century Gothic"/>
                <w:color w:val="000000"/>
              </w:rPr>
              <w:t xml:space="preserve">(delle informazioni) </w:t>
            </w:r>
          </w:p>
          <w:p w:rsidR="00EF5522" w:rsidRPr="00C73CEA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C73CEA">
              <w:rPr>
                <w:rFonts w:ascii="Cambria" w:hAnsi="Cambria" w:cs="Arial"/>
                <w:color w:val="000000"/>
              </w:rPr>
              <w:t xml:space="preserve">• </w:t>
            </w:r>
            <w:r w:rsidRPr="00C73CEA">
              <w:rPr>
                <w:rFonts w:ascii="Cambria" w:hAnsi="Cambria" w:cs="Century Gothic"/>
                <w:color w:val="000000"/>
              </w:rPr>
              <w:t>Rappresentazione delle</w:t>
            </w:r>
          </w:p>
          <w:p w:rsidR="00EF5522" w:rsidRPr="00C73CEA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C73CEA">
              <w:rPr>
                <w:rFonts w:ascii="Cambria" w:hAnsi="Cambria" w:cs="Century Gothic"/>
                <w:color w:val="000000"/>
              </w:rPr>
              <w:t xml:space="preserve"> situazioni (non solo verbale) </w:t>
            </w:r>
          </w:p>
          <w:p w:rsidR="00EF5522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C73CEA">
              <w:rPr>
                <w:rFonts w:ascii="Cambria" w:hAnsi="Cambria" w:cs="Arial"/>
                <w:color w:val="000000"/>
              </w:rPr>
              <w:t xml:space="preserve">• </w:t>
            </w:r>
            <w:r w:rsidRPr="00C73CEA">
              <w:rPr>
                <w:rFonts w:ascii="Cambria" w:hAnsi="Cambria" w:cs="Century Gothic"/>
                <w:color w:val="000000"/>
              </w:rPr>
              <w:t>Generazione delle</w:t>
            </w:r>
          </w:p>
          <w:p w:rsidR="00EF5522" w:rsidRPr="00C73CEA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C73CEA">
              <w:rPr>
                <w:rFonts w:ascii="Cambria" w:hAnsi="Cambria" w:cs="Century Gothic"/>
                <w:color w:val="000000"/>
              </w:rPr>
              <w:t xml:space="preserve"> alternative:</w:t>
            </w:r>
          </w:p>
          <w:p w:rsidR="00EF5522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C73CEA">
              <w:rPr>
                <w:rFonts w:ascii="Cambria" w:hAnsi="Cambria" w:cs="Century Gothic"/>
                <w:color w:val="000000"/>
              </w:rPr>
              <w:t xml:space="preserve"> previsione, decisione, </w:t>
            </w:r>
          </w:p>
          <w:p w:rsidR="00EF5522" w:rsidRPr="00C73CEA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C73CEA">
              <w:rPr>
                <w:rFonts w:ascii="Cambria" w:hAnsi="Cambria" w:cs="Century Gothic"/>
                <w:color w:val="000000"/>
              </w:rPr>
              <w:t>costruzione</w:t>
            </w:r>
          </w:p>
          <w:p w:rsidR="00EF5522" w:rsidRPr="00C73CEA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C73CEA">
              <w:rPr>
                <w:rFonts w:ascii="Cambria" w:hAnsi="Cambria" w:cs="Century Gothic"/>
                <w:color w:val="000000"/>
              </w:rPr>
              <w:t xml:space="preserve"> di ipotesi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19" w:type="dxa"/>
          </w:tcPr>
          <w:p w:rsidR="00EF5522" w:rsidRPr="00C73CEA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C73CEA">
              <w:rPr>
                <w:rFonts w:ascii="Cambria" w:hAnsi="Cambria" w:cs="Arial"/>
                <w:color w:val="000000"/>
              </w:rPr>
              <w:t xml:space="preserve">• Coordinamento processi </w:t>
            </w:r>
          </w:p>
          <w:p w:rsidR="00EF5522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C73CEA">
              <w:rPr>
                <w:rFonts w:ascii="Cambria" w:hAnsi="Cambria" w:cs="Arial"/>
                <w:color w:val="000000"/>
              </w:rPr>
              <w:t xml:space="preserve">• </w:t>
            </w:r>
            <w:r w:rsidRPr="00C73CEA">
              <w:rPr>
                <w:rFonts w:ascii="Cambria" w:hAnsi="Cambria" w:cs="Century Gothic"/>
                <w:color w:val="000000"/>
              </w:rPr>
              <w:t>Generazione di conclusioni</w:t>
            </w:r>
          </w:p>
          <w:p w:rsidR="00EF5522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C73CEA">
              <w:rPr>
                <w:rFonts w:ascii="Cambria" w:hAnsi="Cambria" w:cs="Century Gothic"/>
                <w:color w:val="000000"/>
              </w:rPr>
              <w:t xml:space="preserve"> provvisorie basate su nessi logici </w:t>
            </w:r>
          </w:p>
          <w:p w:rsidR="00EF5522" w:rsidRPr="00C73CEA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C73CEA">
              <w:rPr>
                <w:rFonts w:ascii="Cambria" w:hAnsi="Cambria" w:cs="Century Gothic"/>
                <w:color w:val="000000"/>
              </w:rPr>
              <w:t xml:space="preserve">temporali e/o causali </w:t>
            </w:r>
          </w:p>
          <w:p w:rsidR="00EF5522" w:rsidRPr="00C73CEA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C73CEA">
              <w:rPr>
                <w:rFonts w:ascii="Cambria" w:hAnsi="Cambria" w:cs="Arial"/>
                <w:color w:val="000000"/>
              </w:rPr>
              <w:t xml:space="preserve">• </w:t>
            </w:r>
            <w:r w:rsidRPr="00C73CEA">
              <w:rPr>
                <w:rFonts w:ascii="Cambria" w:hAnsi="Cambria" w:cs="Century Gothic"/>
                <w:color w:val="000000"/>
              </w:rPr>
              <w:t xml:space="preserve">Verifica/valutazione dell’efficacia </w:t>
            </w:r>
          </w:p>
          <w:p w:rsidR="00EF5522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C73CEA">
              <w:rPr>
                <w:rFonts w:ascii="Cambria" w:hAnsi="Cambria" w:cs="Century Gothic"/>
                <w:color w:val="000000"/>
              </w:rPr>
              <w:t xml:space="preserve">della soluzione: cause insuccesso, </w:t>
            </w:r>
          </w:p>
          <w:p w:rsidR="00EF5522" w:rsidRPr="00C73CEA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C73CEA">
              <w:rPr>
                <w:rFonts w:ascii="Cambria" w:hAnsi="Cambria" w:cs="Century Gothic"/>
                <w:color w:val="000000"/>
              </w:rPr>
              <w:t xml:space="preserve">piano miglioramento </w:t>
            </w:r>
          </w:p>
          <w:p w:rsidR="003751C7" w:rsidRPr="003751C7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C73CEA">
              <w:rPr>
                <w:rFonts w:ascii="Cambria" w:hAnsi="Cambria" w:cs="Arial"/>
                <w:color w:val="000000"/>
              </w:rPr>
              <w:t>• Generalizzazione</w:t>
            </w:r>
          </w:p>
        </w:tc>
        <w:tc>
          <w:tcPr>
            <w:tcW w:w="3826" w:type="dxa"/>
          </w:tcPr>
          <w:p w:rsidR="00EF5522" w:rsidRPr="00EF5522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EF5522">
              <w:rPr>
                <w:rFonts w:ascii="Cambria" w:hAnsi="Cambria" w:cs="Cambria"/>
                <w:color w:val="000000"/>
              </w:rPr>
              <w:t xml:space="preserve">• </w:t>
            </w:r>
            <w:r w:rsidRPr="00EF5522">
              <w:rPr>
                <w:rFonts w:ascii="Cambria" w:hAnsi="Cambria" w:cs="Century Gothic"/>
                <w:b/>
                <w:bCs/>
                <w:i/>
                <w:iCs/>
                <w:color w:val="000000"/>
              </w:rPr>
              <w:t xml:space="preserve">rispetto della verità e disponibilità a cercare motivazioni e a determinarne la validità. </w:t>
            </w:r>
          </w:p>
          <w:p w:rsidR="00EF5522" w:rsidRPr="00EF5522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EF5522">
              <w:rPr>
                <w:rFonts w:ascii="Cambria" w:hAnsi="Cambria" w:cs="Cambria"/>
                <w:color w:val="000000"/>
              </w:rPr>
              <w:t xml:space="preserve">• </w:t>
            </w:r>
            <w:r w:rsidRPr="00EF5522">
              <w:rPr>
                <w:rFonts w:ascii="Cambria" w:hAnsi="Cambria" w:cs="Century Gothic"/>
                <w:b/>
                <w:bCs/>
                <w:i/>
                <w:iCs/>
                <w:color w:val="000000"/>
              </w:rPr>
              <w:t xml:space="preserve">attitudine alla valutazione critica. </w:t>
            </w:r>
          </w:p>
          <w:p w:rsidR="00EF5522" w:rsidRPr="00EF5522" w:rsidRDefault="00EF5522" w:rsidP="00EF5522">
            <w:pPr>
              <w:autoSpaceDE w:val="0"/>
              <w:autoSpaceDN w:val="0"/>
              <w:adjustRightInd w:val="0"/>
              <w:rPr>
                <w:rFonts w:ascii="Cambria" w:hAnsi="Cambria" w:cs="Century Gothic"/>
                <w:color w:val="000000"/>
              </w:rPr>
            </w:pPr>
            <w:r w:rsidRPr="00EF5522">
              <w:rPr>
                <w:rFonts w:ascii="Cambria" w:hAnsi="Cambria" w:cs="Cambria"/>
                <w:color w:val="000000"/>
              </w:rPr>
              <w:t xml:space="preserve">• </w:t>
            </w:r>
            <w:r w:rsidRPr="00EF5522">
              <w:rPr>
                <w:rFonts w:ascii="Cambria" w:hAnsi="Cambria" w:cs="Century Gothic"/>
                <w:b/>
                <w:bCs/>
                <w:i/>
                <w:iCs/>
                <w:color w:val="000000"/>
              </w:rPr>
              <w:t xml:space="preserve">interesse per questioni etiche e rispetto sia per la sicurezza sia per la sostenibilità. </w:t>
            </w:r>
          </w:p>
          <w:p w:rsidR="003751C7" w:rsidRPr="003751C7" w:rsidRDefault="003751C7" w:rsidP="003751C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</w:p>
        </w:tc>
      </w:tr>
    </w:tbl>
    <w:p w:rsidR="003751C7" w:rsidRPr="00D94780" w:rsidRDefault="003751C7" w:rsidP="00D94780">
      <w:pPr>
        <w:rPr>
          <w:rFonts w:ascii="Cambria" w:hAnsi="Cambria"/>
        </w:rPr>
      </w:pPr>
    </w:p>
    <w:p w:rsidR="00DA7B6D" w:rsidRPr="00EF5522" w:rsidRDefault="00D94780" w:rsidP="00DA7B6D">
      <w:pPr>
        <w:pStyle w:val="Default"/>
        <w:rPr>
          <w:rFonts w:ascii="Cambria" w:hAnsi="Cambria"/>
          <w:sz w:val="22"/>
          <w:szCs w:val="22"/>
        </w:rPr>
      </w:pPr>
      <w:r w:rsidRPr="00EF5522">
        <w:rPr>
          <w:rFonts w:ascii="Cambria" w:hAnsi="Cambria"/>
          <w:sz w:val="22"/>
          <w:szCs w:val="22"/>
        </w:rPr>
        <w:t>Valutazione competenze</w:t>
      </w:r>
    </w:p>
    <w:p w:rsidR="00DA7B6D" w:rsidRPr="00EF5522" w:rsidRDefault="00DA7B6D" w:rsidP="00DA7B6D">
      <w:pPr>
        <w:pStyle w:val="Default"/>
        <w:rPr>
          <w:rFonts w:ascii="Cambria" w:hAnsi="Cambria"/>
          <w:sz w:val="22"/>
          <w:szCs w:val="22"/>
        </w:rPr>
      </w:pPr>
      <w:r w:rsidRPr="00EF5522">
        <w:rPr>
          <w:rFonts w:ascii="Cambria" w:hAnsi="Cambria"/>
          <w:sz w:val="22"/>
          <w:szCs w:val="22"/>
        </w:rPr>
        <w:t xml:space="preserve">Le voci </w:t>
      </w:r>
      <w:r w:rsidR="00D94780" w:rsidRPr="00EF5522">
        <w:rPr>
          <w:rFonts w:ascii="Cambria" w:hAnsi="Cambria"/>
          <w:sz w:val="22"/>
          <w:szCs w:val="22"/>
        </w:rPr>
        <w:t xml:space="preserve">sono </w:t>
      </w:r>
      <w:r w:rsidRPr="00EF5522">
        <w:rPr>
          <w:rFonts w:ascii="Cambria" w:hAnsi="Cambria"/>
          <w:sz w:val="22"/>
          <w:szCs w:val="22"/>
        </w:rPr>
        <w:t xml:space="preserve">in stretta connessione con il fine ultimo cui tendere: le </w:t>
      </w:r>
      <w:r w:rsidRPr="00EF5522">
        <w:rPr>
          <w:rFonts w:ascii="Cambria" w:hAnsi="Cambria"/>
          <w:b/>
          <w:bCs/>
          <w:sz w:val="22"/>
          <w:szCs w:val="22"/>
        </w:rPr>
        <w:t xml:space="preserve">competenze di cittadinanza </w:t>
      </w:r>
      <w:r w:rsidRPr="00EF5522">
        <w:rPr>
          <w:rFonts w:ascii="Cambria" w:hAnsi="Cambria"/>
          <w:sz w:val="22"/>
          <w:szCs w:val="22"/>
        </w:rPr>
        <w:t xml:space="preserve">stabilite a livello europeo. Ponte diretto, tra loro e il curricolo, sono le </w:t>
      </w:r>
      <w:r w:rsidRPr="00EF5522">
        <w:rPr>
          <w:rFonts w:ascii="Cambria" w:hAnsi="Cambria"/>
          <w:b/>
          <w:bCs/>
          <w:sz w:val="22"/>
          <w:szCs w:val="22"/>
        </w:rPr>
        <w:t xml:space="preserve">competenze trasversali </w:t>
      </w:r>
      <w:r w:rsidRPr="00EF5522">
        <w:rPr>
          <w:rFonts w:ascii="Cambria" w:hAnsi="Cambria"/>
          <w:sz w:val="22"/>
          <w:szCs w:val="22"/>
        </w:rPr>
        <w:t xml:space="preserve">che sono perseguite e </w:t>
      </w:r>
      <w:r w:rsidRPr="00EF5522">
        <w:rPr>
          <w:rFonts w:ascii="Cambria" w:hAnsi="Cambria"/>
          <w:b/>
          <w:bCs/>
          <w:sz w:val="22"/>
          <w:szCs w:val="22"/>
        </w:rPr>
        <w:t xml:space="preserve">valutate da tutti i docenti; </w:t>
      </w:r>
      <w:r w:rsidRPr="00EF5522">
        <w:rPr>
          <w:rFonts w:ascii="Cambria" w:hAnsi="Cambria"/>
          <w:sz w:val="22"/>
          <w:szCs w:val="22"/>
        </w:rPr>
        <w:t xml:space="preserve">costituiscono il </w:t>
      </w:r>
      <w:r w:rsidRPr="00EF5522">
        <w:rPr>
          <w:rFonts w:ascii="Cambria" w:hAnsi="Cambria"/>
          <w:b/>
          <w:bCs/>
          <w:sz w:val="22"/>
          <w:szCs w:val="22"/>
        </w:rPr>
        <w:t xml:space="preserve">monitoraggio </w:t>
      </w:r>
      <w:r w:rsidRPr="00EF5522">
        <w:rPr>
          <w:rFonts w:ascii="Cambria" w:hAnsi="Cambria"/>
          <w:sz w:val="22"/>
          <w:szCs w:val="22"/>
        </w:rPr>
        <w:t xml:space="preserve">che conduce alla </w:t>
      </w:r>
      <w:r w:rsidRPr="00EF5522">
        <w:rPr>
          <w:rFonts w:ascii="Cambria" w:hAnsi="Cambria"/>
          <w:b/>
          <w:bCs/>
          <w:sz w:val="22"/>
          <w:szCs w:val="22"/>
        </w:rPr>
        <w:t xml:space="preserve">certificazione </w:t>
      </w:r>
      <w:r w:rsidRPr="00EF5522">
        <w:rPr>
          <w:rFonts w:ascii="Cambria" w:hAnsi="Cambria"/>
          <w:sz w:val="22"/>
          <w:szCs w:val="22"/>
        </w:rPr>
        <w:t xml:space="preserve">– al termine della primaria e alla fine del I Ciclo di istruzione (3^ secondaria di primo grado) – delle </w:t>
      </w:r>
      <w:r w:rsidRPr="00EF5522">
        <w:rPr>
          <w:rFonts w:ascii="Cambria" w:hAnsi="Cambria"/>
          <w:b/>
          <w:bCs/>
          <w:sz w:val="22"/>
          <w:szCs w:val="22"/>
        </w:rPr>
        <w:t>Competenze di cittadinanza</w:t>
      </w:r>
      <w:r w:rsidRPr="00EF5522">
        <w:rPr>
          <w:rFonts w:ascii="Cambria" w:hAnsi="Cambria"/>
          <w:sz w:val="22"/>
          <w:szCs w:val="22"/>
        </w:rPr>
        <w:t xml:space="preserve">. </w:t>
      </w:r>
    </w:p>
    <w:p w:rsidR="00D94780" w:rsidRPr="00EF5522" w:rsidRDefault="00D94780" w:rsidP="00DA7B6D">
      <w:pPr>
        <w:rPr>
          <w:rFonts w:ascii="Cambria" w:hAnsi="Cambria"/>
        </w:rPr>
      </w:pPr>
    </w:p>
    <w:p w:rsidR="00A107B9" w:rsidRDefault="00DA7B6D" w:rsidP="00DA7B6D">
      <w:pPr>
        <w:rPr>
          <w:sz w:val="20"/>
          <w:szCs w:val="20"/>
        </w:rPr>
      </w:pPr>
      <w:r w:rsidRPr="00EF5522">
        <w:rPr>
          <w:rFonts w:ascii="Cambria" w:hAnsi="Cambria"/>
          <w:sz w:val="24"/>
          <w:szCs w:val="24"/>
        </w:rPr>
        <w:t>Di seguito gli indicatori e i descrittori (livello esperto) – quest’ultimi diversificati in base alle diverse fasce d’età e in graduale progressione dalla Primaria alla Secondaria</w:t>
      </w:r>
      <w:r>
        <w:rPr>
          <w:sz w:val="20"/>
          <w:szCs w:val="20"/>
        </w:rPr>
        <w:t>.</w:t>
      </w:r>
    </w:p>
    <w:p w:rsidR="00DA7B6D" w:rsidRDefault="00DA7B6D" w:rsidP="00DA7B6D">
      <w:r w:rsidRPr="00DA7B6D">
        <w:rPr>
          <w:noProof/>
        </w:rPr>
        <w:lastRenderedPageBreak/>
        <w:drawing>
          <wp:inline distT="0" distB="0" distL="0" distR="0">
            <wp:extent cx="6120130" cy="37541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6D" w:rsidRDefault="00DA7B6D" w:rsidP="00DA7B6D">
      <w:r w:rsidRPr="00DA7B6D">
        <w:rPr>
          <w:noProof/>
        </w:rPr>
        <w:drawing>
          <wp:inline distT="0" distB="0" distL="0" distR="0">
            <wp:extent cx="6120130" cy="36563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6D" w:rsidRDefault="00DA7B6D" w:rsidP="00DA7B6D">
      <w:r w:rsidRPr="00DA7B6D">
        <w:rPr>
          <w:noProof/>
        </w:rPr>
        <w:lastRenderedPageBreak/>
        <w:drawing>
          <wp:inline distT="0" distB="0" distL="0" distR="0">
            <wp:extent cx="6120130" cy="36880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B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6D"/>
    <w:rsid w:val="0035331E"/>
    <w:rsid w:val="003751C7"/>
    <w:rsid w:val="0070668A"/>
    <w:rsid w:val="009D006F"/>
    <w:rsid w:val="00A107B9"/>
    <w:rsid w:val="00D94780"/>
    <w:rsid w:val="00DA7B6D"/>
    <w:rsid w:val="00E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CB81"/>
  <w15:chartTrackingRefBased/>
  <w15:docId w15:val="{E47A9FE1-085F-4A88-B396-47AA6B2A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7B6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7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Stefanelli</dc:creator>
  <cp:keywords/>
  <dc:description/>
  <cp:lastModifiedBy>Laura Stefanelli</cp:lastModifiedBy>
  <cp:revision>6</cp:revision>
  <dcterms:created xsi:type="dcterms:W3CDTF">2018-11-09T14:08:00Z</dcterms:created>
  <dcterms:modified xsi:type="dcterms:W3CDTF">2018-11-09T14:58:00Z</dcterms:modified>
</cp:coreProperties>
</file>