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B1" w:rsidRPr="002D003F" w:rsidRDefault="001C46B1">
      <w:pPr>
        <w:rPr>
          <w:b/>
          <w:sz w:val="40"/>
        </w:rPr>
      </w:pPr>
      <w:r>
        <w:rPr>
          <w:b/>
          <w:sz w:val="40"/>
        </w:rPr>
        <w:t xml:space="preserve">DI.SCO. VOLANTE - </w:t>
      </w:r>
      <w:r w:rsidRPr="002D003F">
        <w:rPr>
          <w:b/>
          <w:sz w:val="40"/>
        </w:rPr>
        <w:t>VALUTAZIONE DEL PROGETTO</w:t>
      </w:r>
    </w:p>
    <w:p w:rsidR="001C46B1" w:rsidRDefault="001C46B1" w:rsidP="00E92D85">
      <w:pPr>
        <w:rPr>
          <w:rFonts w:cs="Arial"/>
        </w:rPr>
      </w:pPr>
      <w:r w:rsidRPr="00E92D85">
        <w:t xml:space="preserve">La valutazione </w:t>
      </w:r>
      <w:r w:rsidRPr="00E92D85">
        <w:rPr>
          <w:rFonts w:cs="Arial"/>
        </w:rPr>
        <w:t>del progetto ha preso in analisi le osservazioni in itinere e i dati provenienti dai seguenti strumenti:</w:t>
      </w:r>
    </w:p>
    <w:p w:rsidR="001C46B1" w:rsidRPr="00E92D85" w:rsidRDefault="001C46B1" w:rsidP="00E92D85">
      <w:pPr>
        <w:rPr>
          <w:rFonts w:cs="Arial"/>
        </w:rPr>
      </w:pPr>
      <w:r w:rsidRPr="00E92D85">
        <w:rPr>
          <w:rFonts w:cs="Arial"/>
        </w:rPr>
        <w:t xml:space="preserve"> - </w:t>
      </w:r>
      <w:r w:rsidRPr="00E92D85">
        <w:rPr>
          <w:rFonts w:cs="Arial"/>
          <w:i/>
        </w:rPr>
        <w:t>griglia di monitoraggio</w:t>
      </w:r>
      <w:r w:rsidRPr="00E92D85">
        <w:rPr>
          <w:rFonts w:cs="Arial"/>
        </w:rPr>
        <w:t xml:space="preserve"> (dopo i primi 4 incontri) a cura dei docenti dei laboratori</w:t>
      </w:r>
      <w:r>
        <w:rPr>
          <w:rFonts w:cs="Arial"/>
        </w:rPr>
        <w:t>,</w:t>
      </w:r>
      <w:r w:rsidRPr="00E92D85">
        <w:rPr>
          <w:rFonts w:cs="Arial"/>
        </w:rPr>
        <w:t xml:space="preserve"> </w:t>
      </w:r>
      <w:r>
        <w:rPr>
          <w:rFonts w:cs="Arial"/>
        </w:rPr>
        <w:t>per operare le prime osservazioni in merito alla</w:t>
      </w:r>
      <w:r w:rsidRPr="00E92D85">
        <w:rPr>
          <w:rFonts w:cs="Arial"/>
        </w:rPr>
        <w:t xml:space="preserve"> qualità dell’inserimento e della partecipazione, </w:t>
      </w:r>
      <w:r>
        <w:rPr>
          <w:rFonts w:cs="Arial"/>
        </w:rPr>
        <w:t>l’</w:t>
      </w:r>
      <w:r w:rsidRPr="00E92D85">
        <w:rPr>
          <w:rFonts w:cs="Arial"/>
        </w:rPr>
        <w:t xml:space="preserve">adeguatezza del laboratorio scelta, </w:t>
      </w:r>
      <w:r>
        <w:rPr>
          <w:rFonts w:cs="Arial"/>
        </w:rPr>
        <w:t xml:space="preserve">le </w:t>
      </w:r>
      <w:r w:rsidRPr="00E92D85">
        <w:rPr>
          <w:rFonts w:cs="Arial"/>
        </w:rPr>
        <w:t xml:space="preserve">potenzialità e </w:t>
      </w:r>
      <w:r>
        <w:rPr>
          <w:rFonts w:cs="Arial"/>
        </w:rPr>
        <w:t>le difficoltà più evidenti degli studenti</w:t>
      </w:r>
      <w:r w:rsidRPr="00E92D85">
        <w:rPr>
          <w:rFonts w:cs="Arial"/>
        </w:rPr>
        <w:t>.</w:t>
      </w:r>
    </w:p>
    <w:p w:rsidR="001C46B1" w:rsidRDefault="001C46B1" w:rsidP="00EC19A4">
      <w:pPr>
        <w:rPr>
          <w:rFonts w:cs="Arial"/>
        </w:rPr>
      </w:pPr>
      <w:r w:rsidRPr="00E92D85">
        <w:rPr>
          <w:rFonts w:cs="Arial"/>
        </w:rPr>
        <w:t xml:space="preserve">- documento di </w:t>
      </w:r>
      <w:r w:rsidRPr="00E92D85">
        <w:rPr>
          <w:rFonts w:cs="Arial"/>
          <w:i/>
        </w:rPr>
        <w:t>valutazione degli apprendimenti</w:t>
      </w:r>
      <w:r>
        <w:rPr>
          <w:rFonts w:cs="Arial"/>
        </w:rPr>
        <w:t xml:space="preserve"> ,  compilato dai docenti del laboratorio</w:t>
      </w:r>
      <w:r w:rsidRPr="00E92D85">
        <w:rPr>
          <w:rFonts w:cs="Arial"/>
        </w:rPr>
        <w:t>.</w:t>
      </w:r>
      <w:r w:rsidRPr="00EC19A4">
        <w:rPr>
          <w:rFonts w:cs="Arial"/>
        </w:rPr>
        <w:t xml:space="preserve"> </w:t>
      </w:r>
      <w:r>
        <w:rPr>
          <w:rFonts w:cs="Arial"/>
        </w:rPr>
        <w:t xml:space="preserve">Il documento ha preso in considerazione </w:t>
      </w:r>
      <w:r w:rsidRPr="00EC19A4">
        <w:rPr>
          <w:rFonts w:cs="Arial"/>
        </w:rPr>
        <w:t>la qualità della partecipazione (puntualità, attività/passività, disponibilità, adatt</w:t>
      </w:r>
      <w:r>
        <w:rPr>
          <w:rFonts w:cs="Arial"/>
        </w:rPr>
        <w:t>abilità, affidabilità, senso di responsabilità);</w:t>
      </w:r>
      <w:r w:rsidRPr="00EC19A4">
        <w:rPr>
          <w:rFonts w:cs="Arial"/>
        </w:rPr>
        <w:t xml:space="preserve"> le capacità operative ( comprensione del compito, fasi di realizzazione, u</w:t>
      </w:r>
      <w:r>
        <w:rPr>
          <w:rFonts w:cs="Arial"/>
        </w:rPr>
        <w:t xml:space="preserve">so degli strumenti, qualità del </w:t>
      </w:r>
      <w:r w:rsidRPr="00EC19A4">
        <w:rPr>
          <w:rFonts w:cs="Arial"/>
        </w:rPr>
        <w:t>ma</w:t>
      </w:r>
      <w:r>
        <w:rPr>
          <w:rFonts w:cs="Arial"/>
        </w:rPr>
        <w:t>nufatto);</w:t>
      </w:r>
      <w:r w:rsidRPr="00EC19A4">
        <w:rPr>
          <w:rFonts w:cs="Arial"/>
        </w:rPr>
        <w:t xml:space="preserve"> la capacità cooperativa ( lavorare per un fine comune, capacità di seguire del</w:t>
      </w:r>
      <w:r>
        <w:rPr>
          <w:rFonts w:cs="Arial"/>
        </w:rPr>
        <w:t xml:space="preserve">le coordinate, porre attenzione </w:t>
      </w:r>
      <w:r w:rsidRPr="00EC19A4">
        <w:rPr>
          <w:rFonts w:cs="Arial"/>
        </w:rPr>
        <w:t xml:space="preserve">alle esigenze dei compagni , fornire/chiedere </w:t>
      </w:r>
      <w:r>
        <w:rPr>
          <w:rFonts w:cs="Arial"/>
        </w:rPr>
        <w:t>aiuto, rispetto per le regole);</w:t>
      </w:r>
      <w:r w:rsidRPr="00EC19A4">
        <w:rPr>
          <w:rFonts w:cs="Arial"/>
        </w:rPr>
        <w:t xml:space="preserve"> l’acquisizione dei saperi specifici per ogni laboratorio;</w:t>
      </w:r>
      <w:r>
        <w:rPr>
          <w:rFonts w:cs="Arial"/>
        </w:rPr>
        <w:t xml:space="preserve"> </w:t>
      </w:r>
    </w:p>
    <w:p w:rsidR="001C46B1" w:rsidRPr="00E92D85" w:rsidRDefault="001C46B1" w:rsidP="00EC19A4">
      <w:pPr>
        <w:rPr>
          <w:rFonts w:cs="Arial"/>
        </w:rPr>
      </w:pPr>
      <w:r>
        <w:rPr>
          <w:rFonts w:cs="Arial"/>
        </w:rPr>
        <w:t xml:space="preserve">- </w:t>
      </w:r>
      <w:r w:rsidRPr="00E92D85">
        <w:rPr>
          <w:rFonts w:cs="Arial"/>
        </w:rPr>
        <w:t xml:space="preserve">questionario di </w:t>
      </w:r>
      <w:r w:rsidRPr="00EE6637">
        <w:rPr>
          <w:rFonts w:cs="Arial"/>
          <w:i/>
        </w:rPr>
        <w:t>autovalutazione degli apprendimenti</w:t>
      </w:r>
      <w:r>
        <w:rPr>
          <w:rFonts w:cs="Arial"/>
        </w:rPr>
        <w:t xml:space="preserve">, rivolto </w:t>
      </w:r>
      <w:r w:rsidRPr="00E92D85">
        <w:rPr>
          <w:rFonts w:cs="Arial"/>
        </w:rPr>
        <w:t>agli studenti</w:t>
      </w:r>
      <w:r>
        <w:rPr>
          <w:rFonts w:cs="Arial"/>
        </w:rPr>
        <w:t>, per rilevare: livello di gradimento dell’attività; aspetti e livello di difficoltà; percezione del supporto fornito da insegnanti-tutor e peer-educator;  percezione dei personali apprendimenti e progressi per quanto concerne la qualità della partecipazione ( capacità attenzione, di rispettare le regole e di adeguare il proprio comportamento alla situazione), la capacità cooperativa (confrontare le idee, fornire/chiedere aiuto), la capacità operativa (eseguire autonomamente un lavoro, portarlo a termine in modo accurato e preciso), la propria autoefficacia ( fare scelte, prendere decisioni, risolvere difficoltà);  percezione delle personali attitudini e degli aspetti di valore.</w:t>
      </w:r>
    </w:p>
    <w:p w:rsidR="001C46B1" w:rsidRPr="00E92D85" w:rsidRDefault="001C46B1" w:rsidP="00E92D85">
      <w:pPr>
        <w:rPr>
          <w:rFonts w:cs="Arial"/>
        </w:rPr>
      </w:pPr>
      <w:r w:rsidRPr="00E92D85">
        <w:rPr>
          <w:rFonts w:cs="Arial"/>
        </w:rPr>
        <w:t xml:space="preserve">- </w:t>
      </w:r>
      <w:r w:rsidRPr="003357A3">
        <w:rPr>
          <w:rFonts w:cs="Arial"/>
          <w:i/>
        </w:rPr>
        <w:t>feedback</w:t>
      </w:r>
      <w:r w:rsidRPr="00E92D85">
        <w:rPr>
          <w:rFonts w:cs="Arial"/>
        </w:rPr>
        <w:t xml:space="preserve"> dalle famiglie</w:t>
      </w:r>
      <w:r>
        <w:rPr>
          <w:rFonts w:cs="Arial"/>
        </w:rPr>
        <w:t>, attraverso un breve questionario volto a rilevare la percezione di gradimento/difficoltà/utilità dell’attività del/la figlio/a frequentante il laboratorio</w:t>
      </w:r>
    </w:p>
    <w:p w:rsidR="001C46B1" w:rsidRDefault="001C46B1" w:rsidP="00E92D85">
      <w:pPr>
        <w:rPr>
          <w:rFonts w:cs="Arial"/>
        </w:rPr>
      </w:pPr>
      <w:r w:rsidRPr="00E92D85">
        <w:rPr>
          <w:rFonts w:cs="Arial"/>
        </w:rPr>
        <w:t xml:space="preserve">- questionario di </w:t>
      </w:r>
      <w:r w:rsidRPr="00EE6637">
        <w:rPr>
          <w:rFonts w:cs="Arial"/>
          <w:i/>
        </w:rPr>
        <w:t>valutazione del percorso</w:t>
      </w:r>
      <w:r>
        <w:rPr>
          <w:rFonts w:cs="Arial"/>
        </w:rPr>
        <w:t>, rivolto ai docenti dei laboratori, per rilevare: esiti positivi e difficoltà evidenziati dagli studenti, difficoltà di tipo didattico/organizzativo emerse nel percorso e relative modalità strategiche adottate, generali aspetti di forza e criticità riscontrate.</w:t>
      </w:r>
    </w:p>
    <w:p w:rsidR="001C46B1" w:rsidRDefault="001C46B1"/>
    <w:p w:rsidR="001C46B1" w:rsidRDefault="001C46B1">
      <w:pPr>
        <w:rPr>
          <w:b/>
          <w:sz w:val="28"/>
        </w:rPr>
      </w:pPr>
      <w:r w:rsidRPr="002D003F">
        <w:rPr>
          <w:b/>
          <w:sz w:val="28"/>
        </w:rPr>
        <w:t>RISULTATI ATTESI</w:t>
      </w:r>
    </w:p>
    <w:p w:rsidR="001C46B1" w:rsidRDefault="001C46B1" w:rsidP="002D003F">
      <w:pPr>
        <w:autoSpaceDE w:val="0"/>
        <w:autoSpaceDN w:val="0"/>
        <w:adjustRightInd w:val="0"/>
        <w:spacing w:after="0" w:line="240" w:lineRule="auto"/>
        <w:rPr>
          <w:rFonts w:cs="Calibri"/>
          <w:szCs w:val="20"/>
        </w:rPr>
      </w:pPr>
      <w:r w:rsidRPr="002D003F">
        <w:rPr>
          <w:rFonts w:cs="Calibri"/>
          <w:szCs w:val="20"/>
        </w:rPr>
        <w:t>Acquisizione di competenze di relazione: positive, propositive e cooperative, con i pari e con gli adulti.</w:t>
      </w:r>
    </w:p>
    <w:p w:rsidR="001C46B1" w:rsidRPr="002D003F" w:rsidRDefault="001C46B1" w:rsidP="002D003F">
      <w:pPr>
        <w:autoSpaceDE w:val="0"/>
        <w:autoSpaceDN w:val="0"/>
        <w:adjustRightInd w:val="0"/>
        <w:spacing w:after="0" w:line="240" w:lineRule="auto"/>
        <w:rPr>
          <w:rFonts w:cs="Calibri"/>
          <w:szCs w:val="20"/>
        </w:rPr>
      </w:pPr>
    </w:p>
    <w:p w:rsidR="001C46B1" w:rsidRPr="003C2FB8" w:rsidRDefault="001C46B1" w:rsidP="003C2FB8">
      <w:pPr>
        <w:pStyle w:val="ListParagraph"/>
        <w:numPr>
          <w:ilvl w:val="0"/>
          <w:numId w:val="2"/>
        </w:numPr>
        <w:autoSpaceDE w:val="0"/>
        <w:autoSpaceDN w:val="0"/>
        <w:adjustRightInd w:val="0"/>
        <w:spacing w:line="240" w:lineRule="auto"/>
        <w:rPr>
          <w:rFonts w:cs="Calibri"/>
          <w:sz w:val="24"/>
          <w:szCs w:val="20"/>
        </w:rPr>
      </w:pPr>
      <w:r w:rsidRPr="003C2FB8">
        <w:rPr>
          <w:rFonts w:cs="Calibri"/>
          <w:szCs w:val="20"/>
        </w:rPr>
        <w:t xml:space="preserve">Acquisizione di </w:t>
      </w:r>
      <w:r w:rsidRPr="003C2FB8">
        <w:rPr>
          <w:rFonts w:cs="Calibri"/>
          <w:b/>
          <w:szCs w:val="20"/>
        </w:rPr>
        <w:t>competenze di relazione</w:t>
      </w:r>
      <w:r w:rsidRPr="003C2FB8">
        <w:rPr>
          <w:rFonts w:cs="Calibri"/>
          <w:szCs w:val="20"/>
        </w:rPr>
        <w:t>: positive, propositive e cooperative, con i pari e con gli adulti.</w:t>
      </w:r>
    </w:p>
    <w:p w:rsidR="001C46B1" w:rsidRPr="003C2FB8" w:rsidRDefault="001C46B1" w:rsidP="003C2FB8">
      <w:pPr>
        <w:pStyle w:val="ListParagraph"/>
        <w:numPr>
          <w:ilvl w:val="0"/>
          <w:numId w:val="2"/>
        </w:numPr>
        <w:autoSpaceDE w:val="0"/>
        <w:autoSpaceDN w:val="0"/>
        <w:adjustRightInd w:val="0"/>
        <w:spacing w:line="240" w:lineRule="auto"/>
        <w:rPr>
          <w:rFonts w:cs="Calibri"/>
          <w:szCs w:val="20"/>
        </w:rPr>
      </w:pPr>
      <w:r w:rsidRPr="003C2FB8">
        <w:rPr>
          <w:rFonts w:cs="Calibri"/>
          <w:szCs w:val="20"/>
        </w:rPr>
        <w:t xml:space="preserve">Acquisizione di </w:t>
      </w:r>
      <w:r w:rsidRPr="003C2FB8">
        <w:rPr>
          <w:rFonts w:cs="Calibri"/>
          <w:b/>
          <w:szCs w:val="20"/>
        </w:rPr>
        <w:t>competenze operative</w:t>
      </w:r>
      <w:r w:rsidRPr="003C2FB8">
        <w:rPr>
          <w:rFonts w:cs="Calibri"/>
          <w:szCs w:val="20"/>
        </w:rPr>
        <w:t>: rispetto al compito, alle fasi di realizzazione, all’utilizzo degli</w:t>
      </w:r>
    </w:p>
    <w:p w:rsidR="001C46B1" w:rsidRDefault="001C46B1" w:rsidP="003C2FB8">
      <w:pPr>
        <w:pStyle w:val="ListParagraph"/>
        <w:autoSpaceDE w:val="0"/>
        <w:autoSpaceDN w:val="0"/>
        <w:adjustRightInd w:val="0"/>
        <w:spacing w:line="240" w:lineRule="auto"/>
        <w:rPr>
          <w:rFonts w:cs="Calibri"/>
          <w:szCs w:val="20"/>
        </w:rPr>
      </w:pPr>
      <w:r w:rsidRPr="003C2FB8">
        <w:rPr>
          <w:rFonts w:cs="Calibri"/>
          <w:szCs w:val="20"/>
        </w:rPr>
        <w:t>strumenti.</w:t>
      </w:r>
    </w:p>
    <w:p w:rsidR="001C46B1" w:rsidRPr="003C2FB8" w:rsidRDefault="001C46B1" w:rsidP="003C2FB8">
      <w:pPr>
        <w:pStyle w:val="ListParagraph"/>
        <w:numPr>
          <w:ilvl w:val="0"/>
          <w:numId w:val="2"/>
        </w:numPr>
        <w:autoSpaceDE w:val="0"/>
        <w:autoSpaceDN w:val="0"/>
        <w:adjustRightInd w:val="0"/>
        <w:spacing w:line="240" w:lineRule="auto"/>
        <w:rPr>
          <w:rFonts w:cs="Calibri"/>
          <w:szCs w:val="20"/>
        </w:rPr>
      </w:pPr>
      <w:r w:rsidRPr="003C2FB8">
        <w:rPr>
          <w:rFonts w:cs="Calibri"/>
          <w:szCs w:val="20"/>
        </w:rPr>
        <w:t xml:space="preserve">Costruzione di </w:t>
      </w:r>
      <w:r w:rsidRPr="003C2FB8">
        <w:rPr>
          <w:rFonts w:cs="Calibri"/>
          <w:b/>
          <w:szCs w:val="20"/>
        </w:rPr>
        <w:t>saperi</w:t>
      </w:r>
      <w:r w:rsidRPr="003C2FB8">
        <w:rPr>
          <w:rFonts w:cs="Calibri"/>
          <w:szCs w:val="20"/>
        </w:rPr>
        <w:t xml:space="preserve"> attraverso percorsi alternativi connotati dal "fare".</w:t>
      </w:r>
    </w:p>
    <w:p w:rsidR="001C46B1" w:rsidRPr="003C2FB8" w:rsidRDefault="001C46B1" w:rsidP="003C2FB8">
      <w:pPr>
        <w:pStyle w:val="ListParagraph"/>
        <w:numPr>
          <w:ilvl w:val="0"/>
          <w:numId w:val="2"/>
        </w:numPr>
        <w:autoSpaceDE w:val="0"/>
        <w:autoSpaceDN w:val="0"/>
        <w:adjustRightInd w:val="0"/>
        <w:spacing w:line="240" w:lineRule="auto"/>
        <w:rPr>
          <w:rFonts w:cs="Calibri"/>
          <w:szCs w:val="20"/>
        </w:rPr>
      </w:pPr>
      <w:r w:rsidRPr="003C2FB8">
        <w:rPr>
          <w:rFonts w:cs="Calibri"/>
          <w:szCs w:val="20"/>
        </w:rPr>
        <w:t xml:space="preserve">Acquisizione di maggior </w:t>
      </w:r>
      <w:r w:rsidRPr="003C2FB8">
        <w:rPr>
          <w:rFonts w:cs="Calibri"/>
          <w:b/>
          <w:szCs w:val="20"/>
        </w:rPr>
        <w:t>autostima</w:t>
      </w:r>
      <w:r w:rsidRPr="003C2FB8">
        <w:rPr>
          <w:rFonts w:cs="Calibri"/>
          <w:szCs w:val="20"/>
        </w:rPr>
        <w:t>, consapevolezza delle proprie capacità e attitudini e della propria</w:t>
      </w:r>
      <w:r>
        <w:rPr>
          <w:rFonts w:cs="Calibri"/>
          <w:szCs w:val="20"/>
        </w:rPr>
        <w:t xml:space="preserve"> </w:t>
      </w:r>
      <w:r w:rsidRPr="003C2FB8">
        <w:rPr>
          <w:rFonts w:cs="Calibri"/>
          <w:szCs w:val="20"/>
        </w:rPr>
        <w:t>affidabilità.</w:t>
      </w:r>
    </w:p>
    <w:p w:rsidR="001C46B1" w:rsidRDefault="001C46B1" w:rsidP="003C2FB8">
      <w:pPr>
        <w:pStyle w:val="ListParagraph"/>
        <w:numPr>
          <w:ilvl w:val="0"/>
          <w:numId w:val="2"/>
        </w:numPr>
        <w:autoSpaceDE w:val="0"/>
        <w:autoSpaceDN w:val="0"/>
        <w:adjustRightInd w:val="0"/>
        <w:spacing w:line="240" w:lineRule="auto"/>
        <w:rPr>
          <w:rFonts w:cs="Calibri"/>
          <w:szCs w:val="20"/>
        </w:rPr>
      </w:pPr>
      <w:r w:rsidRPr="003C2FB8">
        <w:rPr>
          <w:rFonts w:cs="Calibri"/>
          <w:szCs w:val="20"/>
        </w:rPr>
        <w:t xml:space="preserve">Acquisizione di senso di </w:t>
      </w:r>
      <w:r w:rsidRPr="003C2FB8">
        <w:rPr>
          <w:rFonts w:cs="Calibri"/>
          <w:b/>
          <w:szCs w:val="20"/>
        </w:rPr>
        <w:t>responsabilità</w:t>
      </w:r>
      <w:r w:rsidRPr="003C2FB8">
        <w:rPr>
          <w:rFonts w:cs="Calibri"/>
          <w:szCs w:val="20"/>
        </w:rPr>
        <w:t xml:space="preserve"> e di rispetto delle regole individuali e del gruppo.</w:t>
      </w:r>
    </w:p>
    <w:p w:rsidR="001C46B1" w:rsidRPr="003C2FB8" w:rsidRDefault="001C46B1" w:rsidP="003C2FB8">
      <w:pPr>
        <w:pStyle w:val="ListParagraph"/>
        <w:numPr>
          <w:ilvl w:val="0"/>
          <w:numId w:val="2"/>
        </w:numPr>
        <w:autoSpaceDE w:val="0"/>
        <w:autoSpaceDN w:val="0"/>
        <w:adjustRightInd w:val="0"/>
        <w:spacing w:line="240" w:lineRule="auto"/>
        <w:rPr>
          <w:rFonts w:cs="Calibri"/>
          <w:sz w:val="24"/>
          <w:szCs w:val="20"/>
        </w:rPr>
      </w:pPr>
      <w:r w:rsidRPr="003C2FB8">
        <w:rPr>
          <w:rFonts w:cs="Calibri"/>
          <w:szCs w:val="20"/>
        </w:rPr>
        <w:t>Predisposizione al “</w:t>
      </w:r>
      <w:r w:rsidRPr="003C2FB8">
        <w:rPr>
          <w:rFonts w:cs="Calibri"/>
          <w:b/>
          <w:szCs w:val="20"/>
        </w:rPr>
        <w:t>rientro</w:t>
      </w:r>
      <w:r w:rsidRPr="003C2FB8">
        <w:rPr>
          <w:rFonts w:cs="Calibri"/>
          <w:szCs w:val="20"/>
        </w:rPr>
        <w:t>” in classe con una frequenza più serena</w:t>
      </w:r>
      <w:r>
        <w:rPr>
          <w:rFonts w:cs="Calibri"/>
          <w:szCs w:val="20"/>
        </w:rPr>
        <w:t>.</w:t>
      </w:r>
    </w:p>
    <w:p w:rsidR="001C46B1" w:rsidRPr="003C2FB8" w:rsidRDefault="001C46B1" w:rsidP="003C2FB8">
      <w:pPr>
        <w:pStyle w:val="ListParagraph"/>
        <w:numPr>
          <w:ilvl w:val="0"/>
          <w:numId w:val="2"/>
        </w:numPr>
        <w:autoSpaceDE w:val="0"/>
        <w:autoSpaceDN w:val="0"/>
        <w:adjustRightInd w:val="0"/>
        <w:spacing w:line="240" w:lineRule="auto"/>
        <w:rPr>
          <w:rFonts w:cs="Calibri"/>
          <w:sz w:val="24"/>
          <w:szCs w:val="20"/>
        </w:rPr>
      </w:pPr>
      <w:r w:rsidRPr="003C2FB8">
        <w:rPr>
          <w:rFonts w:cs="Calibri"/>
          <w:szCs w:val="20"/>
        </w:rPr>
        <w:t xml:space="preserve">Miglioramento dei </w:t>
      </w:r>
      <w:r w:rsidRPr="003C2FB8">
        <w:rPr>
          <w:rFonts w:cs="Calibri"/>
          <w:b/>
          <w:szCs w:val="20"/>
        </w:rPr>
        <w:t>rendimenti</w:t>
      </w:r>
      <w:r w:rsidRPr="003C2FB8">
        <w:rPr>
          <w:rFonts w:cs="Calibri"/>
          <w:szCs w:val="20"/>
        </w:rPr>
        <w:t xml:space="preserve"> didattici e dei conseguenti risultati.</w:t>
      </w:r>
    </w:p>
    <w:p w:rsidR="001C46B1" w:rsidRPr="003C2FB8" w:rsidRDefault="001C46B1">
      <w:pPr>
        <w:rPr>
          <w:sz w:val="24"/>
        </w:rPr>
      </w:pPr>
    </w:p>
    <w:p w:rsidR="001C46B1" w:rsidRPr="002D003F" w:rsidRDefault="001C46B1">
      <w:pPr>
        <w:rPr>
          <w:b/>
          <w:sz w:val="28"/>
        </w:rPr>
      </w:pPr>
      <w:r w:rsidRPr="002D003F">
        <w:rPr>
          <w:b/>
          <w:sz w:val="28"/>
        </w:rPr>
        <w:t>RISULTATI OSSERVATI</w:t>
      </w:r>
      <w:r>
        <w:rPr>
          <w:b/>
          <w:sz w:val="28"/>
        </w:rPr>
        <w:t xml:space="preserve"> – DATI DEL PRIMO MONITORAGGIO</w:t>
      </w:r>
    </w:p>
    <w:p w:rsidR="001C46B1" w:rsidRDefault="001C46B1" w:rsidP="00E92D85">
      <w:pPr>
        <w:autoSpaceDE w:val="0"/>
        <w:autoSpaceDN w:val="0"/>
        <w:adjustRightInd w:val="0"/>
        <w:spacing w:after="0" w:line="240" w:lineRule="auto"/>
        <w:rPr>
          <w:rFonts w:cs="Calibri"/>
          <w:sz w:val="20"/>
          <w:szCs w:val="20"/>
        </w:rPr>
      </w:pPr>
      <w:r>
        <w:rPr>
          <w:rFonts w:cs="Calibri"/>
          <w:sz w:val="20"/>
          <w:szCs w:val="20"/>
        </w:rPr>
        <w:t>1 incontro a metà percorso (dopo le prime 4 lezioni) tra docenti degli Istituti Comprensivi coinvolti e docenti</w:t>
      </w:r>
    </w:p>
    <w:p w:rsidR="001C46B1" w:rsidRDefault="001C46B1" w:rsidP="00E92D85">
      <w:pPr>
        <w:autoSpaceDE w:val="0"/>
        <w:autoSpaceDN w:val="0"/>
        <w:adjustRightInd w:val="0"/>
        <w:spacing w:after="0" w:line="240" w:lineRule="auto"/>
        <w:rPr>
          <w:rFonts w:cs="Calibri"/>
          <w:sz w:val="20"/>
          <w:szCs w:val="20"/>
        </w:rPr>
      </w:pPr>
      <w:r>
        <w:rPr>
          <w:rFonts w:cs="Calibri"/>
          <w:sz w:val="20"/>
          <w:szCs w:val="20"/>
        </w:rPr>
        <w:t>dei laboratori. Temi dell’incontro: qualità dell’inserimento e della partecipazione, adeguatezza del</w:t>
      </w:r>
    </w:p>
    <w:p w:rsidR="001C46B1" w:rsidRDefault="001C46B1" w:rsidP="00E92D85">
      <w:pPr>
        <w:rPr>
          <w:rFonts w:cs="Calibri"/>
          <w:sz w:val="20"/>
          <w:szCs w:val="20"/>
        </w:rPr>
      </w:pPr>
      <w:r>
        <w:rPr>
          <w:rFonts w:cs="Calibri"/>
          <w:sz w:val="20"/>
          <w:szCs w:val="20"/>
        </w:rPr>
        <w:t>laboratorio scelto, punti di forza e di criticità.</w:t>
      </w:r>
    </w:p>
    <w:p w:rsidR="001C46B1" w:rsidRDefault="001C46B1" w:rsidP="00E92D85">
      <w:pPr>
        <w:rPr>
          <w:rFonts w:cs="Calibri"/>
          <w:sz w:val="20"/>
          <w:szCs w:val="20"/>
        </w:rPr>
      </w:pPr>
    </w:p>
    <w:p w:rsidR="001C46B1" w:rsidRPr="004B50AB" w:rsidRDefault="001C46B1" w:rsidP="00E92D85">
      <w:pPr>
        <w:rPr>
          <w:rFonts w:cs="Calibri"/>
          <w:sz w:val="20"/>
          <w:szCs w:val="20"/>
        </w:rPr>
      </w:pPr>
      <w:r w:rsidRPr="00AC6BD8">
        <w:rPr>
          <w:rFonts w:cs="Calibri"/>
          <w:noProo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5" type="#_x0000_t75" style="width:477pt;height:321.75pt;visibility:visible">
            <v:imagedata r:id="rId7" o:title=""/>
          </v:shape>
        </w:pict>
      </w:r>
    </w:p>
    <w:p w:rsidR="001C46B1" w:rsidRDefault="001C46B1">
      <w:r w:rsidRPr="00C02870">
        <w:rPr>
          <w:noProof/>
          <w:lang w:eastAsia="it-IT"/>
        </w:rPr>
        <w:pict>
          <v:shape id="Immagine 6" o:spid="_x0000_i1026" type="#_x0000_t75" style="width:478.5pt;height:466.5pt;visibility:visible">
            <v:imagedata r:id="rId8" o:title=""/>
          </v:shape>
        </w:pict>
      </w:r>
    </w:p>
    <w:p w:rsidR="001C46B1" w:rsidRDefault="001C46B1"/>
    <w:p w:rsidR="001C46B1" w:rsidRDefault="001C46B1"/>
    <w:p w:rsidR="001C46B1" w:rsidRDefault="001C46B1">
      <w:r>
        <w:br w:type="page"/>
      </w:r>
    </w:p>
    <w:p w:rsidR="001C46B1" w:rsidRPr="002D003F" w:rsidRDefault="001C46B1">
      <w:pPr>
        <w:rPr>
          <w:b/>
          <w:sz w:val="28"/>
        </w:rPr>
      </w:pPr>
      <w:r w:rsidRPr="002D003F">
        <w:rPr>
          <w:b/>
          <w:sz w:val="28"/>
        </w:rPr>
        <w:t>RISULTATI OSSERVATI – DATI DALLA VALUTAZIONE DEGLI APPRENDIMENTI</w:t>
      </w:r>
    </w:p>
    <w:p w:rsidR="001C46B1" w:rsidRDefault="001C46B1"/>
    <w:p w:rsidR="001C46B1" w:rsidRDefault="001C46B1">
      <w:r>
        <w:t>FALEGNAMERIA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3"/>
        <w:gridCol w:w="1191"/>
        <w:gridCol w:w="839"/>
        <w:gridCol w:w="1194"/>
        <w:gridCol w:w="925"/>
      </w:tblGrid>
      <w:tr w:rsidR="001C46B1" w:rsidRPr="00AC6BD8" w:rsidTr="00AC6BD8">
        <w:trPr>
          <w:trHeight w:val="237"/>
        </w:trPr>
        <w:tc>
          <w:tcPr>
            <w:tcW w:w="3123"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N° allievi</w:t>
            </w:r>
          </w:p>
        </w:tc>
        <w:tc>
          <w:tcPr>
            <w:tcW w:w="119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39"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avviata</w:t>
            </w:r>
          </w:p>
        </w:tc>
        <w:tc>
          <w:tcPr>
            <w:tcW w:w="119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925"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acquisita</w:t>
            </w: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D11190">
        <w:tc>
          <w:tcPr>
            <w:tcW w:w="3123"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119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9"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9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25"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bl>
    <w:p w:rsidR="001C46B1" w:rsidRDefault="001C4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3"/>
        <w:gridCol w:w="2185"/>
      </w:tblGrid>
      <w:tr w:rsidR="001C46B1" w:rsidRPr="00AC6BD8" w:rsidTr="00AC6BD8">
        <w:tc>
          <w:tcPr>
            <w:tcW w:w="7338" w:type="dxa"/>
            <w:gridSpan w:val="2"/>
          </w:tcPr>
          <w:p w:rsidR="001C46B1" w:rsidRPr="00AC6BD8" w:rsidRDefault="001C46B1" w:rsidP="00AC6BD8">
            <w:pPr>
              <w:tabs>
                <w:tab w:val="left" w:pos="2694"/>
              </w:tabs>
              <w:spacing w:after="0" w:line="240" w:lineRule="auto"/>
              <w:rPr>
                <w:rFonts w:ascii="Century Gothic" w:hAnsi="Century Gothic" w:cs="Arial"/>
                <w:b/>
                <w:sz w:val="16"/>
                <w:szCs w:val="20"/>
              </w:rPr>
            </w:pPr>
            <w:r w:rsidRPr="00AC6BD8">
              <w:rPr>
                <w:rFonts w:ascii="Century Gothic" w:hAnsi="Century Gothic" w:cs="Arial"/>
                <w:b/>
                <w:sz w:val="16"/>
                <w:szCs w:val="20"/>
              </w:rPr>
              <w:t>DATI VALUTAZIONE DEGLI APPRENDIMENTI</w:t>
            </w:r>
          </w:p>
        </w:tc>
      </w:tr>
      <w:tr w:rsidR="001C46B1" w:rsidRPr="00AC6BD8" w:rsidTr="00AC6BD8">
        <w:tc>
          <w:tcPr>
            <w:tcW w:w="7338" w:type="dxa"/>
            <w:gridSpan w:val="2"/>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6"/>
                <w:szCs w:val="20"/>
              </w:rPr>
              <w:t xml:space="preserve">8 </w:t>
            </w:r>
            <w:r w:rsidRPr="00AC6BD8">
              <w:rPr>
                <w:rFonts w:ascii="Century Gothic" w:hAnsi="Century Gothic" w:cs="Arial"/>
                <w:sz w:val="16"/>
                <w:szCs w:val="20"/>
              </w:rPr>
              <w:t xml:space="preserve">studenti con </w:t>
            </w:r>
            <w:r w:rsidRPr="00AC6BD8">
              <w:rPr>
                <w:rFonts w:ascii="Century Gothic" w:hAnsi="Century Gothic" w:cs="Arial"/>
                <w:b/>
                <w:sz w:val="16"/>
                <w:szCs w:val="20"/>
              </w:rPr>
              <w:t>progresso</w:t>
            </w:r>
            <w:r w:rsidRPr="00AC6BD8">
              <w:rPr>
                <w:rFonts w:ascii="Century Gothic" w:hAnsi="Century Gothic" w:cs="Arial"/>
                <w:sz w:val="16"/>
                <w:szCs w:val="20"/>
              </w:rPr>
              <w:t xml:space="preserve"> nelle competenze di partecipazione e di relazione e nell’autostima (confronto dati I e II osservazione)</w:t>
            </w:r>
          </w:p>
        </w:tc>
      </w:tr>
      <w:tr w:rsidR="001C46B1" w:rsidRPr="00AC6BD8" w:rsidTr="00AC6BD8">
        <w:tc>
          <w:tcPr>
            <w:tcW w:w="7338" w:type="dxa"/>
            <w:gridSpan w:val="2"/>
          </w:tcPr>
          <w:p w:rsidR="001C46B1" w:rsidRPr="00AC6BD8" w:rsidRDefault="001C46B1" w:rsidP="00AC6BD8">
            <w:pPr>
              <w:tabs>
                <w:tab w:val="left" w:pos="2694"/>
              </w:tabs>
              <w:spacing w:after="0" w:line="240" w:lineRule="auto"/>
              <w:rPr>
                <w:rFonts w:ascii="Century Gothic" w:hAnsi="Century Gothic" w:cs="Arial"/>
                <w:b/>
                <w:sz w:val="18"/>
                <w:szCs w:val="20"/>
              </w:rPr>
            </w:pPr>
          </w:p>
        </w:tc>
      </w:tr>
      <w:tr w:rsidR="001C46B1" w:rsidRPr="00AC6BD8" w:rsidTr="00AC6BD8">
        <w:tc>
          <w:tcPr>
            <w:tcW w:w="5153" w:type="dxa"/>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2185" w:type="dxa"/>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b/>
                <w:sz w:val="18"/>
                <w:szCs w:val="20"/>
              </w:rPr>
              <w:t>in costruzione/acquisite</w:t>
            </w:r>
            <w:r w:rsidRPr="00AC6BD8">
              <w:rPr>
                <w:rFonts w:ascii="Century Gothic" w:hAnsi="Century Gothic" w:cs="Arial"/>
                <w:b/>
                <w:sz w:val="20"/>
                <w:szCs w:val="20"/>
              </w:rPr>
              <w:t xml:space="preserve"> </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b/>
                <w:sz w:val="16"/>
                <w:szCs w:val="20"/>
              </w:rPr>
              <w:t>partecipazione</w:t>
            </w:r>
            <w:r w:rsidRPr="00AC6BD8">
              <w:rPr>
                <w:rFonts w:ascii="Century Gothic" w:hAnsi="Century Gothic" w:cs="Arial"/>
                <w:sz w:val="16"/>
                <w:szCs w:val="20"/>
              </w:rPr>
              <w:t xml:space="preserve"> (rispetto regole, responsabilità, affidabilità, autonomia decisionale, motivazione, disponibilità) </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70%-80%</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b/>
                <w:sz w:val="16"/>
                <w:szCs w:val="20"/>
              </w:rPr>
              <w:t>Autostima</w:t>
            </w:r>
            <w:r w:rsidRPr="00AC6BD8">
              <w:rPr>
                <w:rFonts w:ascii="Century Gothic" w:hAnsi="Century Gothic" w:cs="Arial"/>
                <w:sz w:val="16"/>
                <w:szCs w:val="20"/>
              </w:rPr>
              <w:t xml:space="preserve"> - autoefficacia</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60%-70%</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b/>
                <w:sz w:val="16"/>
                <w:szCs w:val="20"/>
              </w:rPr>
              <w:t>relazione</w:t>
            </w:r>
            <w:r w:rsidRPr="00AC6BD8">
              <w:rPr>
                <w:rFonts w:ascii="Century Gothic" w:hAnsi="Century Gothic" w:cs="Arial"/>
                <w:sz w:val="16"/>
                <w:szCs w:val="20"/>
              </w:rPr>
              <w:t xml:space="preserve"> (fornire aiuto, negoziare, fornire il proprio contributo per un fine comune)</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50%</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b/>
                <w:sz w:val="16"/>
                <w:szCs w:val="20"/>
              </w:rPr>
              <w:t>Saperi</w:t>
            </w:r>
            <w:r w:rsidRPr="00AC6BD8">
              <w:rPr>
                <w:rFonts w:ascii="Century Gothic" w:hAnsi="Century Gothic" w:cs="Arial"/>
                <w:sz w:val="16"/>
                <w:szCs w:val="20"/>
              </w:rPr>
              <w:t xml:space="preserve"> specifici</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75%</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b/>
                <w:sz w:val="16"/>
                <w:szCs w:val="20"/>
              </w:rPr>
              <w:t>Abilità</w:t>
            </w:r>
            <w:r w:rsidRPr="00AC6BD8">
              <w:rPr>
                <w:rFonts w:ascii="Century Gothic" w:hAnsi="Century Gothic" w:cs="Arial"/>
                <w:sz w:val="16"/>
                <w:szCs w:val="20"/>
              </w:rPr>
              <w:t xml:space="preserve"> operative</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r>
      <w:tr w:rsidR="001C46B1" w:rsidRPr="00AC6BD8" w:rsidTr="00AC6BD8">
        <w:tc>
          <w:tcPr>
            <w:tcW w:w="5153" w:type="dxa"/>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b/>
                <w:sz w:val="16"/>
                <w:szCs w:val="20"/>
              </w:rPr>
              <w:t>Manufatto</w:t>
            </w:r>
          </w:p>
        </w:tc>
        <w:tc>
          <w:tcPr>
            <w:tcW w:w="2185" w:type="dxa"/>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FALEGNAMERIA 2</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992"/>
        <w:gridCol w:w="893"/>
        <w:gridCol w:w="1233"/>
        <w:gridCol w:w="1134"/>
        <w:gridCol w:w="851"/>
      </w:tblGrid>
      <w:tr w:rsidR="001C46B1" w:rsidRPr="00AC6BD8" w:rsidTr="00AC6BD8">
        <w:trPr>
          <w:gridAfter w:val="1"/>
          <w:wAfter w:w="851" w:type="dxa"/>
          <w:trHeight w:val="237"/>
        </w:trPr>
        <w:tc>
          <w:tcPr>
            <w:tcW w:w="379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N° allievi</w:t>
            </w:r>
          </w:p>
        </w:tc>
        <w:tc>
          <w:tcPr>
            <w:tcW w:w="992"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93"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avviata</w:t>
            </w:r>
          </w:p>
        </w:tc>
        <w:tc>
          <w:tcPr>
            <w:tcW w:w="1233"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113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acquisita</w:t>
            </w: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i/>
                <w:sz w:val="16"/>
                <w:szCs w:val="20"/>
              </w:rPr>
              <w:t>partecipazione</w:t>
            </w:r>
            <w:r w:rsidRPr="00AC6BD8">
              <w:rPr>
                <w:rFonts w:ascii="Century Gothic" w:hAnsi="Century Gothic" w:cs="Arial"/>
                <w:sz w:val="16"/>
                <w:szCs w:val="20"/>
              </w:rPr>
              <w:t xml:space="preserve"> (rispetto regole, responsabilità, affidabilità, autonomia decisionale, motivazione, disponibilità) </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i/>
                <w:sz w:val="16"/>
                <w:szCs w:val="20"/>
              </w:rPr>
            </w:pPr>
            <w:r w:rsidRPr="00AC6BD8">
              <w:rPr>
                <w:rFonts w:ascii="Century Gothic" w:hAnsi="Century Gothic" w:cs="Arial"/>
                <w:i/>
                <w:sz w:val="16"/>
                <w:szCs w:val="20"/>
              </w:rPr>
              <w:t>Autostima - autoefficacia</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i/>
                <w:sz w:val="16"/>
                <w:szCs w:val="20"/>
              </w:rPr>
              <w:t>relazione</w:t>
            </w:r>
            <w:r w:rsidRPr="00AC6BD8">
              <w:rPr>
                <w:rFonts w:ascii="Century Gothic" w:hAnsi="Century Gothic" w:cs="Arial"/>
                <w:sz w:val="16"/>
                <w:szCs w:val="20"/>
              </w:rPr>
              <w:t xml:space="preserve"> (fornire aiuto, negoziare, fornire il proprio contributo per un fine comune)</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D11190">
        <w:trPr>
          <w:gridAfter w:val="1"/>
          <w:wAfter w:w="851"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992"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93"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23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c>
          <w:tcPr>
            <w:tcW w:w="1134"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AC6BD8">
        <w:trPr>
          <w:gridAfter w:val="2"/>
          <w:wAfter w:w="1985" w:type="dxa"/>
        </w:trPr>
        <w:tc>
          <w:tcPr>
            <w:tcW w:w="6912" w:type="dxa"/>
            <w:gridSpan w:val="4"/>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7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6912" w:type="dxa"/>
            <w:gridSpan w:val="4"/>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985" w:type="dxa"/>
            <w:gridSpan w:val="2"/>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0" w:line="240" w:lineRule="auto"/>
              <w:rPr>
                <w:rFonts w:ascii="Century Gothic" w:hAnsi="Century Gothic" w:cs="Arial"/>
                <w:sz w:val="20"/>
                <w:szCs w:val="20"/>
              </w:rPr>
            </w:pPr>
            <w:r w:rsidRPr="00AC6BD8">
              <w:rPr>
                <w:rFonts w:ascii="Century Gothic" w:hAnsi="Century Gothic" w:cs="Arial"/>
                <w:b/>
                <w:sz w:val="18"/>
                <w:szCs w:val="20"/>
              </w:rPr>
              <w:t>in costruzione/acquisite</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30%-40%</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30%-40%</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25%</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25%</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50%</w:t>
            </w:r>
          </w:p>
        </w:tc>
      </w:tr>
      <w:tr w:rsidR="001C46B1" w:rsidRPr="00AC6BD8" w:rsidTr="00AC6BD8">
        <w:tc>
          <w:tcPr>
            <w:tcW w:w="6912" w:type="dxa"/>
            <w:gridSpan w:val="4"/>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1985" w:type="dxa"/>
            <w:gridSpan w:val="2"/>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ORTICULTURA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850"/>
        <w:gridCol w:w="142"/>
        <w:gridCol w:w="709"/>
        <w:gridCol w:w="1134"/>
        <w:gridCol w:w="1276"/>
        <w:gridCol w:w="1732"/>
      </w:tblGrid>
      <w:tr w:rsidR="001C46B1" w:rsidRPr="00AC6BD8" w:rsidTr="00AC6BD8">
        <w:trPr>
          <w:gridAfter w:val="1"/>
          <w:wAfter w:w="1732" w:type="dxa"/>
          <w:trHeight w:val="237"/>
        </w:trPr>
        <w:tc>
          <w:tcPr>
            <w:tcW w:w="379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N° allievi</w:t>
            </w:r>
          </w:p>
        </w:tc>
        <w:tc>
          <w:tcPr>
            <w:tcW w:w="850"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51" w:type="dxa"/>
            <w:gridSpan w:val="2"/>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avviata</w:t>
            </w:r>
          </w:p>
        </w:tc>
        <w:tc>
          <w:tcPr>
            <w:tcW w:w="113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1276"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acquisita</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D11190">
        <w:trPr>
          <w:gridAfter w:val="1"/>
          <w:wAfter w:w="1732" w:type="dxa"/>
        </w:trPr>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51"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r>
      <w:tr w:rsidR="001C46B1" w:rsidRPr="00AC6BD8" w:rsidTr="00AC6BD8">
        <w:tc>
          <w:tcPr>
            <w:tcW w:w="9606" w:type="dxa"/>
            <w:gridSpan w:val="7"/>
            <w:shd w:val="clear" w:color="auto" w:fill="D9D9D9"/>
            <w:vAlign w:val="center"/>
          </w:tcPr>
          <w:p w:rsidR="001C46B1" w:rsidRPr="00AC6BD8" w:rsidRDefault="001C46B1" w:rsidP="00AC6BD8">
            <w:pPr>
              <w:tabs>
                <w:tab w:val="left" w:pos="2694"/>
              </w:tabs>
              <w:spacing w:after="120" w:line="240" w:lineRule="auto"/>
              <w:rPr>
                <w:rFonts w:ascii="Century Gothic" w:hAnsi="Century Gothic" w:cs="Arial"/>
                <w:b/>
                <w:sz w:val="16"/>
                <w:szCs w:val="20"/>
              </w:rPr>
            </w:pPr>
            <w:r w:rsidRPr="00AC6BD8">
              <w:rPr>
                <w:rFonts w:ascii="Century Gothic" w:hAnsi="Century Gothic" w:cs="Arial"/>
                <w:b/>
                <w:sz w:val="16"/>
                <w:szCs w:val="20"/>
              </w:rPr>
              <w:t xml:space="preserve">8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4786" w:type="dxa"/>
            <w:gridSpan w:val="3"/>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4820" w:type="dxa"/>
            <w:gridSpan w:val="4"/>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0" w:line="240" w:lineRule="auto"/>
              <w:rPr>
                <w:rFonts w:ascii="Century Gothic" w:hAnsi="Century Gothic" w:cs="Arial"/>
                <w:sz w:val="20"/>
                <w:szCs w:val="20"/>
              </w:rPr>
            </w:pPr>
            <w:r w:rsidRPr="00AC6BD8">
              <w:rPr>
                <w:rFonts w:ascii="Century Gothic" w:hAnsi="Century Gothic" w:cs="Arial"/>
                <w:b/>
                <w:sz w:val="18"/>
                <w:szCs w:val="20"/>
              </w:rPr>
              <w:t>in costruzione/acquisite</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60%-70%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75%</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ORTICULTURA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1"/>
        <w:gridCol w:w="989"/>
        <w:gridCol w:w="36"/>
        <w:gridCol w:w="856"/>
        <w:gridCol w:w="1093"/>
        <w:gridCol w:w="1271"/>
        <w:gridCol w:w="1707"/>
      </w:tblGrid>
      <w:tr w:rsidR="001C46B1" w:rsidRPr="00AC6BD8" w:rsidTr="00AC6BD8">
        <w:trPr>
          <w:gridAfter w:val="1"/>
          <w:wAfter w:w="1707" w:type="dxa"/>
          <w:trHeight w:val="237"/>
        </w:trPr>
        <w:tc>
          <w:tcPr>
            <w:tcW w:w="3761"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N° allievi</w:t>
            </w:r>
          </w:p>
        </w:tc>
        <w:tc>
          <w:tcPr>
            <w:tcW w:w="989"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92" w:type="dxa"/>
            <w:gridSpan w:val="2"/>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avviata</w:t>
            </w:r>
          </w:p>
        </w:tc>
        <w:tc>
          <w:tcPr>
            <w:tcW w:w="1093"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1271"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acquisita</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i/>
                <w:sz w:val="16"/>
                <w:szCs w:val="20"/>
              </w:rPr>
              <w:t>partecipazione</w:t>
            </w:r>
            <w:r w:rsidRPr="00AC6BD8">
              <w:rPr>
                <w:rFonts w:ascii="Century Gothic" w:hAnsi="Century Gothic" w:cs="Arial"/>
                <w:sz w:val="16"/>
                <w:szCs w:val="20"/>
              </w:rPr>
              <w:t xml:space="preserve"> (rispetto regole, responsabilità, affidabilità, autonomia decisionale, motivazione, disponibilità) </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i/>
                <w:sz w:val="16"/>
                <w:szCs w:val="20"/>
              </w:rPr>
            </w:pPr>
            <w:r w:rsidRPr="00AC6BD8">
              <w:rPr>
                <w:rFonts w:ascii="Century Gothic" w:hAnsi="Century Gothic" w:cs="Arial"/>
                <w:i/>
                <w:sz w:val="16"/>
                <w:szCs w:val="20"/>
              </w:rPr>
              <w:t>Autostima - autoefficacia</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w:t>
            </w:r>
            <w:r w:rsidRPr="00AC6BD8">
              <w:rPr>
                <w:rFonts w:ascii="Century Gothic" w:hAnsi="Century Gothic" w:cs="Arial"/>
                <w:i/>
                <w:sz w:val="16"/>
                <w:szCs w:val="20"/>
              </w:rPr>
              <w:t>relazione</w:t>
            </w:r>
            <w:r w:rsidRPr="00AC6BD8">
              <w:rPr>
                <w:rFonts w:ascii="Century Gothic" w:hAnsi="Century Gothic" w:cs="Arial"/>
                <w:sz w:val="16"/>
                <w:szCs w:val="20"/>
              </w:rPr>
              <w:t xml:space="preserve"> (fornire aiuto, negoziare, fornire il proprio contributo per un fine comune)</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r>
      <w:tr w:rsidR="001C46B1" w:rsidRPr="00AC6BD8" w:rsidTr="00AC6BD8">
        <w:trPr>
          <w:gridAfter w:val="1"/>
          <w:wAfter w:w="1707" w:type="dxa"/>
        </w:trPr>
        <w:tc>
          <w:tcPr>
            <w:tcW w:w="3761"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989"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92" w:type="dxa"/>
            <w:gridSpan w:val="2"/>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09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271"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r>
      <w:tr w:rsidR="001C46B1" w:rsidRPr="00AC6BD8" w:rsidTr="00AC6BD8">
        <w:tc>
          <w:tcPr>
            <w:tcW w:w="9606" w:type="dxa"/>
            <w:gridSpan w:val="7"/>
            <w:shd w:val="clear" w:color="auto" w:fill="D9D9D9"/>
            <w:vAlign w:val="center"/>
          </w:tcPr>
          <w:p w:rsidR="001C46B1" w:rsidRPr="00AC6BD8" w:rsidRDefault="001C46B1" w:rsidP="00AC6BD8">
            <w:pPr>
              <w:tabs>
                <w:tab w:val="left" w:pos="2694"/>
              </w:tabs>
              <w:spacing w:after="120" w:line="240" w:lineRule="auto"/>
              <w:rPr>
                <w:rFonts w:ascii="Century Gothic" w:hAnsi="Century Gothic" w:cs="Arial"/>
                <w:b/>
                <w:sz w:val="16"/>
                <w:szCs w:val="20"/>
              </w:rPr>
            </w:pPr>
            <w:r w:rsidRPr="00AC6BD8">
              <w:rPr>
                <w:rFonts w:ascii="Century Gothic" w:hAnsi="Century Gothic" w:cs="Arial"/>
                <w:b/>
                <w:sz w:val="16"/>
                <w:szCs w:val="20"/>
              </w:rPr>
              <w:t xml:space="preserve">7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4786" w:type="dxa"/>
            <w:gridSpan w:val="3"/>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4820" w:type="dxa"/>
            <w:gridSpan w:val="4"/>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0" w:line="240" w:lineRule="auto"/>
              <w:rPr>
                <w:rFonts w:ascii="Century Gothic" w:hAnsi="Century Gothic" w:cs="Arial"/>
                <w:sz w:val="20"/>
                <w:szCs w:val="20"/>
              </w:rPr>
            </w:pPr>
            <w:r w:rsidRPr="00AC6BD8">
              <w:rPr>
                <w:rFonts w:ascii="Century Gothic" w:hAnsi="Century Gothic" w:cs="Arial"/>
                <w:b/>
                <w:sz w:val="18"/>
                <w:szCs w:val="20"/>
              </w:rPr>
              <w:t>in costruzione/acquisite</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80%-90%</w:t>
            </w:r>
          </w:p>
        </w:tc>
      </w:tr>
      <w:tr w:rsidR="001C46B1" w:rsidRPr="00AC6BD8" w:rsidTr="00AC6BD8">
        <w:tc>
          <w:tcPr>
            <w:tcW w:w="4786" w:type="dxa"/>
            <w:gridSpan w:val="3"/>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4820"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80%-90%</w:t>
            </w:r>
          </w:p>
        </w:tc>
      </w:tr>
    </w:tbl>
    <w:p w:rsidR="001C46B1" w:rsidRDefault="001C46B1"/>
    <w:p w:rsidR="001C46B1" w:rsidRDefault="001C46B1">
      <w:r>
        <w:t>FABLAB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850"/>
        <w:gridCol w:w="851"/>
        <w:gridCol w:w="1134"/>
        <w:gridCol w:w="1276"/>
      </w:tblGrid>
      <w:tr w:rsidR="001C46B1" w:rsidRPr="00AC6BD8" w:rsidTr="00AC6BD8">
        <w:trPr>
          <w:trHeight w:val="237"/>
        </w:trPr>
        <w:tc>
          <w:tcPr>
            <w:tcW w:w="379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 xml:space="preserve">N° </w:t>
            </w:r>
            <w:r w:rsidRPr="00AC6BD8">
              <w:rPr>
                <w:rFonts w:ascii="Century Gothic" w:hAnsi="Century Gothic" w:cs="Arial"/>
                <w:sz w:val="18"/>
                <w:szCs w:val="18"/>
                <w:highlight w:val="lightGray"/>
                <w:shd w:val="clear" w:color="auto" w:fill="BFBFBF"/>
              </w:rPr>
              <w:t>allievi</w:t>
            </w:r>
            <w:r w:rsidRPr="00AC6BD8">
              <w:rPr>
                <w:rFonts w:ascii="Century Gothic" w:hAnsi="Century Gothic" w:cs="Arial"/>
                <w:sz w:val="18"/>
                <w:szCs w:val="18"/>
                <w:shd w:val="clear" w:color="auto" w:fill="BFBFBF"/>
              </w:rPr>
              <w:t xml:space="preserve"> con competenze</w:t>
            </w:r>
            <w:r w:rsidRPr="00AC6BD8">
              <w:rPr>
                <w:rFonts w:ascii="Century Gothic" w:hAnsi="Century Gothic" w:cs="Arial"/>
                <w:sz w:val="18"/>
                <w:szCs w:val="18"/>
              </w:rPr>
              <w:t xml:space="preserve"> </w:t>
            </w:r>
          </w:p>
        </w:tc>
        <w:tc>
          <w:tcPr>
            <w:tcW w:w="850"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5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avviate</w:t>
            </w:r>
          </w:p>
        </w:tc>
        <w:tc>
          <w:tcPr>
            <w:tcW w:w="113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1276"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acquisite</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50"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276" w:type="dxa"/>
            <w:shd w:val="clear" w:color="auto" w:fill="FFFF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r>
      <w:tr w:rsidR="001C46B1" w:rsidRPr="00AC6BD8" w:rsidTr="00AC6BD8">
        <w:tc>
          <w:tcPr>
            <w:tcW w:w="7905" w:type="dxa"/>
            <w:gridSpan w:val="5"/>
            <w:vAlign w:val="center"/>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8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3794" w:type="dxa"/>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4111" w:type="dxa"/>
            <w:gridSpan w:val="4"/>
            <w:vAlign w:val="center"/>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b/>
                <w:sz w:val="18"/>
                <w:szCs w:val="20"/>
              </w:rPr>
              <w:t>in costruzione/acquisite</w:t>
            </w:r>
            <w:r w:rsidRPr="00AC6BD8">
              <w:rPr>
                <w:rFonts w:ascii="Century Gothic" w:hAnsi="Century Gothic" w:cs="Arial"/>
                <w:b/>
                <w:sz w:val="20"/>
                <w:szCs w:val="20"/>
              </w:rPr>
              <w:t xml:space="preserve"> </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60%-80%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60%-80%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60%-80%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60%-80%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4111"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FABLAB2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850"/>
        <w:gridCol w:w="851"/>
        <w:gridCol w:w="1134"/>
        <w:gridCol w:w="1134"/>
      </w:tblGrid>
      <w:tr w:rsidR="001C46B1" w:rsidRPr="00AC6BD8" w:rsidTr="00AC6BD8">
        <w:trPr>
          <w:trHeight w:val="237"/>
        </w:trPr>
        <w:tc>
          <w:tcPr>
            <w:tcW w:w="379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 xml:space="preserve">N° </w:t>
            </w:r>
            <w:r w:rsidRPr="00AC6BD8">
              <w:rPr>
                <w:rFonts w:ascii="Century Gothic" w:hAnsi="Century Gothic" w:cs="Arial"/>
                <w:sz w:val="18"/>
                <w:szCs w:val="18"/>
                <w:highlight w:val="lightGray"/>
                <w:shd w:val="clear" w:color="auto" w:fill="BFBFBF"/>
              </w:rPr>
              <w:t>allievi</w:t>
            </w:r>
            <w:r w:rsidRPr="00AC6BD8">
              <w:rPr>
                <w:rFonts w:ascii="Century Gothic" w:hAnsi="Century Gothic" w:cs="Arial"/>
                <w:sz w:val="18"/>
                <w:szCs w:val="18"/>
                <w:shd w:val="clear" w:color="auto" w:fill="BFBFBF"/>
              </w:rPr>
              <w:t xml:space="preserve"> con competenze</w:t>
            </w:r>
            <w:r w:rsidRPr="00AC6BD8">
              <w:rPr>
                <w:rFonts w:ascii="Century Gothic" w:hAnsi="Century Gothic" w:cs="Arial"/>
                <w:sz w:val="18"/>
                <w:szCs w:val="18"/>
              </w:rPr>
              <w:t xml:space="preserve"> </w:t>
            </w:r>
          </w:p>
        </w:tc>
        <w:tc>
          <w:tcPr>
            <w:tcW w:w="850" w:type="dxa"/>
            <w:shd w:val="clear" w:color="auto" w:fill="FFFFFF"/>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5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avviate</w:t>
            </w:r>
          </w:p>
        </w:tc>
        <w:tc>
          <w:tcPr>
            <w:tcW w:w="113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113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acquisite</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w:t>
            </w: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FF00"/>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4</w:t>
            </w:r>
          </w:p>
        </w:tc>
        <w:tc>
          <w:tcPr>
            <w:tcW w:w="1134" w:type="dxa"/>
            <w:shd w:val="clear" w:color="auto" w:fill="FFFF00"/>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r w:rsidRPr="00AC6BD8">
              <w:rPr>
                <w:rFonts w:ascii="Century Gothic" w:hAnsi="Century Gothic" w:cs="Arial"/>
                <w:sz w:val="20"/>
                <w:szCs w:val="20"/>
              </w:rPr>
              <w:t xml:space="preserve">   1</w:t>
            </w: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4</w:t>
            </w:r>
          </w:p>
        </w:tc>
        <w:tc>
          <w:tcPr>
            <w:tcW w:w="1134" w:type="dxa"/>
            <w:shd w:val="clear" w:color="auto" w:fill="FFFF00"/>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7</w:t>
            </w:r>
          </w:p>
        </w:tc>
        <w:tc>
          <w:tcPr>
            <w:tcW w:w="1134" w:type="dxa"/>
            <w:shd w:val="clear" w:color="auto" w:fill="FFFF00"/>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r w:rsidRPr="00AC6BD8">
              <w:rPr>
                <w:rFonts w:ascii="Century Gothic" w:hAnsi="Century Gothic" w:cs="Arial"/>
                <w:color w:val="FF0000"/>
                <w:sz w:val="20"/>
                <w:szCs w:val="20"/>
              </w:rPr>
              <w:t xml:space="preserve">3 </w:t>
            </w:r>
            <w:r w:rsidRPr="00AC6BD8">
              <w:rPr>
                <w:rFonts w:ascii="Century Gothic" w:hAnsi="Century Gothic" w:cs="Arial"/>
                <w:sz w:val="20"/>
                <w:szCs w:val="20"/>
              </w:rPr>
              <w:t>3</w:t>
            </w: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50" w:type="dxa"/>
            <w:shd w:val="clear" w:color="auto" w:fill="FF0000"/>
            <w:vAlign w:val="center"/>
          </w:tcPr>
          <w:p w:rsidR="001C46B1" w:rsidRPr="00AC6BD8" w:rsidRDefault="001C46B1" w:rsidP="00AC6BD8">
            <w:pPr>
              <w:tabs>
                <w:tab w:val="left" w:pos="2694"/>
              </w:tabs>
              <w:spacing w:after="120" w:line="240" w:lineRule="auto"/>
              <w:rPr>
                <w:rFonts w:ascii="Century Gothic" w:hAnsi="Century Gothic" w:cs="Arial"/>
                <w:color w:val="FF0000"/>
                <w:sz w:val="20"/>
                <w:szCs w:val="20"/>
              </w:rPr>
            </w:pPr>
          </w:p>
        </w:tc>
        <w:tc>
          <w:tcPr>
            <w:tcW w:w="851" w:type="dxa"/>
            <w:shd w:val="clear" w:color="auto" w:fill="FF66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1134" w:type="dxa"/>
            <w:shd w:val="clear" w:color="auto" w:fill="FFC000"/>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3</w:t>
            </w:r>
          </w:p>
        </w:tc>
        <w:tc>
          <w:tcPr>
            <w:tcW w:w="113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r>
      <w:tr w:rsidR="001C46B1" w:rsidRPr="00AC6BD8" w:rsidTr="00AC6BD8">
        <w:trPr>
          <w:trHeight w:val="378"/>
        </w:trPr>
        <w:tc>
          <w:tcPr>
            <w:tcW w:w="6629" w:type="dxa"/>
            <w:gridSpan w:val="4"/>
            <w:vAlign w:val="center"/>
          </w:tcPr>
          <w:p w:rsidR="001C46B1" w:rsidRPr="00AC6BD8" w:rsidRDefault="001C46B1" w:rsidP="00AC6BD8">
            <w:pPr>
              <w:tabs>
                <w:tab w:val="left" w:pos="2694"/>
              </w:tabs>
              <w:spacing w:after="120" w:line="240" w:lineRule="auto"/>
              <w:rPr>
                <w:rFonts w:ascii="Century Gothic" w:hAnsi="Century Gothic" w:cs="Arial"/>
                <w:b/>
                <w:sz w:val="20"/>
                <w:szCs w:val="20"/>
              </w:rPr>
            </w:pPr>
          </w:p>
        </w:tc>
        <w:tc>
          <w:tcPr>
            <w:tcW w:w="1134" w:type="dxa"/>
          </w:tcPr>
          <w:p w:rsidR="001C46B1" w:rsidRPr="00AC6BD8" w:rsidRDefault="001C46B1" w:rsidP="00AC6BD8">
            <w:pPr>
              <w:tabs>
                <w:tab w:val="left" w:pos="2694"/>
              </w:tabs>
              <w:spacing w:after="120" w:line="240" w:lineRule="auto"/>
              <w:rPr>
                <w:rFonts w:ascii="Century Gothic" w:hAnsi="Century Gothic" w:cs="Arial"/>
                <w:b/>
                <w:sz w:val="20"/>
                <w:szCs w:val="20"/>
              </w:rPr>
            </w:pPr>
          </w:p>
        </w:tc>
      </w:tr>
      <w:tr w:rsidR="001C46B1" w:rsidRPr="00AC6BD8" w:rsidTr="00AC6BD8">
        <w:tc>
          <w:tcPr>
            <w:tcW w:w="7763" w:type="dxa"/>
            <w:gridSpan w:val="5"/>
            <w:vAlign w:val="center"/>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8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3794" w:type="dxa"/>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3969" w:type="dxa"/>
            <w:gridSpan w:val="4"/>
            <w:vAlign w:val="center"/>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in costruzione/acquisite</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 - 80%</w:t>
            </w:r>
          </w:p>
        </w:tc>
      </w:tr>
      <w:tr w:rsidR="001C46B1" w:rsidRPr="00AC6BD8" w:rsidTr="00AC6BD8">
        <w:tc>
          <w:tcPr>
            <w:tcW w:w="379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3969"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 xml:space="preserve">SERIGRAFIA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841"/>
        <w:gridCol w:w="838"/>
        <w:gridCol w:w="1123"/>
        <w:gridCol w:w="974"/>
      </w:tblGrid>
      <w:tr w:rsidR="001C46B1" w:rsidRPr="00AC6BD8" w:rsidTr="00AC6BD8">
        <w:trPr>
          <w:trHeight w:val="237"/>
        </w:trPr>
        <w:tc>
          <w:tcPr>
            <w:tcW w:w="315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 xml:space="preserve">N° </w:t>
            </w:r>
            <w:r w:rsidRPr="00AC6BD8">
              <w:rPr>
                <w:rFonts w:ascii="Century Gothic" w:hAnsi="Century Gothic" w:cs="Arial"/>
                <w:sz w:val="18"/>
                <w:szCs w:val="18"/>
                <w:highlight w:val="lightGray"/>
                <w:shd w:val="clear" w:color="auto" w:fill="BFBFBF"/>
              </w:rPr>
              <w:t>allievi</w:t>
            </w:r>
            <w:r w:rsidRPr="00AC6BD8">
              <w:rPr>
                <w:rFonts w:ascii="Century Gothic" w:hAnsi="Century Gothic" w:cs="Arial"/>
                <w:sz w:val="18"/>
                <w:szCs w:val="18"/>
                <w:shd w:val="clear" w:color="auto" w:fill="BFBFBF"/>
              </w:rPr>
              <w:t xml:space="preserve"> con competenze</w:t>
            </w:r>
            <w:r w:rsidRPr="00AC6BD8">
              <w:rPr>
                <w:rFonts w:ascii="Century Gothic" w:hAnsi="Century Gothic" w:cs="Arial"/>
                <w:sz w:val="18"/>
                <w:szCs w:val="18"/>
              </w:rPr>
              <w:t xml:space="preserve"> </w:t>
            </w:r>
          </w:p>
        </w:tc>
        <w:tc>
          <w:tcPr>
            <w:tcW w:w="84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38"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avviate</w:t>
            </w:r>
          </w:p>
        </w:tc>
        <w:tc>
          <w:tcPr>
            <w:tcW w:w="1123"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97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acquisite</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6</w:t>
            </w:r>
          </w:p>
        </w:tc>
      </w:tr>
      <w:tr w:rsidR="001C46B1" w:rsidRPr="00AC6BD8" w:rsidTr="00AC6BD8">
        <w:tc>
          <w:tcPr>
            <w:tcW w:w="6930" w:type="dxa"/>
            <w:gridSpan w:val="5"/>
            <w:vAlign w:val="center"/>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4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3154" w:type="dxa"/>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3776" w:type="dxa"/>
            <w:gridSpan w:val="4"/>
            <w:vAlign w:val="center"/>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 studenti con competenze</w:t>
            </w:r>
          </w:p>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in costruzione/acquisite</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60%-80%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50%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bl>
    <w:p w:rsidR="001C46B1" w:rsidRDefault="001C46B1"/>
    <w:p w:rsidR="001C46B1" w:rsidRDefault="001C46B1">
      <w:r>
        <w:t>SERIGRAFIA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841"/>
        <w:gridCol w:w="838"/>
        <w:gridCol w:w="1123"/>
        <w:gridCol w:w="974"/>
      </w:tblGrid>
      <w:tr w:rsidR="001C46B1" w:rsidRPr="00AC6BD8" w:rsidTr="00AC6BD8">
        <w:trPr>
          <w:trHeight w:val="237"/>
        </w:trPr>
        <w:tc>
          <w:tcPr>
            <w:tcW w:w="315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 xml:space="preserve">N° </w:t>
            </w:r>
            <w:r w:rsidRPr="00AC6BD8">
              <w:rPr>
                <w:rFonts w:ascii="Century Gothic" w:hAnsi="Century Gothic" w:cs="Arial"/>
                <w:sz w:val="18"/>
                <w:szCs w:val="18"/>
                <w:highlight w:val="lightGray"/>
                <w:shd w:val="clear" w:color="auto" w:fill="BFBFBF"/>
              </w:rPr>
              <w:t>allievi</w:t>
            </w:r>
            <w:r w:rsidRPr="00AC6BD8">
              <w:rPr>
                <w:rFonts w:ascii="Century Gothic" w:hAnsi="Century Gothic" w:cs="Arial"/>
                <w:sz w:val="18"/>
                <w:szCs w:val="18"/>
                <w:shd w:val="clear" w:color="auto" w:fill="BFBFBF"/>
              </w:rPr>
              <w:t xml:space="preserve"> con competenze</w:t>
            </w:r>
            <w:r w:rsidRPr="00AC6BD8">
              <w:rPr>
                <w:rFonts w:ascii="Century Gothic" w:hAnsi="Century Gothic" w:cs="Arial"/>
                <w:sz w:val="18"/>
                <w:szCs w:val="18"/>
              </w:rPr>
              <w:t xml:space="preserve"> </w:t>
            </w:r>
          </w:p>
        </w:tc>
        <w:tc>
          <w:tcPr>
            <w:tcW w:w="84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38"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avviate</w:t>
            </w:r>
          </w:p>
        </w:tc>
        <w:tc>
          <w:tcPr>
            <w:tcW w:w="1123"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97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acquisite</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8</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8</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color w:val="FF0000"/>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7</w:t>
            </w:r>
          </w:p>
        </w:tc>
      </w:tr>
      <w:tr w:rsidR="001C46B1" w:rsidRPr="00AC6BD8" w:rsidTr="00AC6BD8">
        <w:tc>
          <w:tcPr>
            <w:tcW w:w="6930" w:type="dxa"/>
            <w:gridSpan w:val="5"/>
            <w:vAlign w:val="center"/>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6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3154" w:type="dxa"/>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3776" w:type="dxa"/>
            <w:gridSpan w:val="4"/>
            <w:vAlign w:val="center"/>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studenti con competenze</w:t>
            </w:r>
          </w:p>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in costruzione/acquisite</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3776" w:type="dxa"/>
            <w:gridSpan w:val="4"/>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r>
    </w:tbl>
    <w:p w:rsidR="001C46B1" w:rsidRDefault="001C46B1"/>
    <w:p w:rsidR="001C46B1" w:rsidRDefault="001C46B1">
      <w:r>
        <w:t>TIPOGRAFIA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4"/>
        <w:gridCol w:w="841"/>
        <w:gridCol w:w="838"/>
        <w:gridCol w:w="1123"/>
        <w:gridCol w:w="974"/>
      </w:tblGrid>
      <w:tr w:rsidR="001C46B1" w:rsidRPr="00AC6BD8" w:rsidTr="00AC6BD8">
        <w:trPr>
          <w:trHeight w:val="237"/>
        </w:trPr>
        <w:tc>
          <w:tcPr>
            <w:tcW w:w="3154" w:type="dxa"/>
            <w:vAlign w:val="center"/>
          </w:tcPr>
          <w:p w:rsidR="001C46B1" w:rsidRPr="00AC6BD8" w:rsidRDefault="001C46B1" w:rsidP="00AC6BD8">
            <w:pPr>
              <w:tabs>
                <w:tab w:val="left" w:pos="2694"/>
              </w:tabs>
              <w:spacing w:after="0" w:line="240" w:lineRule="auto"/>
              <w:jc w:val="right"/>
              <w:rPr>
                <w:rFonts w:ascii="Century Gothic" w:hAnsi="Century Gothic" w:cs="Arial"/>
                <w:sz w:val="20"/>
                <w:szCs w:val="20"/>
              </w:rPr>
            </w:pPr>
            <w:r w:rsidRPr="00AC6BD8">
              <w:rPr>
                <w:rFonts w:ascii="Century Gothic" w:hAnsi="Century Gothic" w:cs="Arial"/>
                <w:sz w:val="18"/>
                <w:szCs w:val="18"/>
                <w:highlight w:val="lightGray"/>
              </w:rPr>
              <w:t xml:space="preserve">N° </w:t>
            </w:r>
            <w:r w:rsidRPr="00AC6BD8">
              <w:rPr>
                <w:rFonts w:ascii="Century Gothic" w:hAnsi="Century Gothic" w:cs="Arial"/>
                <w:sz w:val="18"/>
                <w:szCs w:val="18"/>
                <w:highlight w:val="lightGray"/>
                <w:shd w:val="clear" w:color="auto" w:fill="BFBFBF"/>
              </w:rPr>
              <w:t>allievi</w:t>
            </w:r>
            <w:r w:rsidRPr="00AC6BD8">
              <w:rPr>
                <w:rFonts w:ascii="Century Gothic" w:hAnsi="Century Gothic" w:cs="Arial"/>
                <w:sz w:val="18"/>
                <w:szCs w:val="18"/>
                <w:shd w:val="clear" w:color="auto" w:fill="BFBFBF"/>
              </w:rPr>
              <w:t xml:space="preserve"> con competenze</w:t>
            </w:r>
            <w:r w:rsidRPr="00AC6BD8">
              <w:rPr>
                <w:rFonts w:ascii="Century Gothic" w:hAnsi="Century Gothic" w:cs="Arial"/>
                <w:sz w:val="18"/>
                <w:szCs w:val="18"/>
              </w:rPr>
              <w:t xml:space="preserve"> </w:t>
            </w:r>
          </w:p>
        </w:tc>
        <w:tc>
          <w:tcPr>
            <w:tcW w:w="841"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da attivare</w:t>
            </w:r>
          </w:p>
        </w:tc>
        <w:tc>
          <w:tcPr>
            <w:tcW w:w="838" w:type="dxa"/>
            <w:vAlign w:val="center"/>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avviate</w:t>
            </w:r>
          </w:p>
        </w:tc>
        <w:tc>
          <w:tcPr>
            <w:tcW w:w="1123"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in costruzione</w:t>
            </w:r>
          </w:p>
        </w:tc>
        <w:tc>
          <w:tcPr>
            <w:tcW w:w="974" w:type="dxa"/>
          </w:tcPr>
          <w:p w:rsidR="001C46B1" w:rsidRPr="00AC6BD8" w:rsidRDefault="001C46B1" w:rsidP="00AC6BD8">
            <w:pPr>
              <w:tabs>
                <w:tab w:val="left" w:pos="2694"/>
              </w:tabs>
              <w:spacing w:after="120" w:line="240" w:lineRule="auto"/>
              <w:jc w:val="center"/>
              <w:rPr>
                <w:rFonts w:ascii="Century Gothic" w:hAnsi="Century Gothic" w:cs="Arial"/>
                <w:sz w:val="16"/>
                <w:szCs w:val="20"/>
              </w:rPr>
            </w:pPr>
            <w:r w:rsidRPr="00AC6BD8">
              <w:rPr>
                <w:rFonts w:ascii="Century Gothic" w:hAnsi="Century Gothic" w:cs="Arial"/>
                <w:sz w:val="16"/>
                <w:szCs w:val="20"/>
              </w:rPr>
              <w:t>acquisite</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74" w:type="dxa"/>
            <w:shd w:val="clear" w:color="auto" w:fill="FFFF00"/>
          </w:tcPr>
          <w:p w:rsidR="001C46B1" w:rsidRPr="00AC6BD8" w:rsidRDefault="001C46B1" w:rsidP="00AC6BD8">
            <w:pPr>
              <w:tabs>
                <w:tab w:val="left" w:pos="2694"/>
              </w:tabs>
              <w:spacing w:after="120" w:line="240" w:lineRule="auto"/>
              <w:rPr>
                <w:rFonts w:ascii="Century Gothic" w:hAnsi="Century Gothic" w:cs="Arial"/>
                <w:sz w:val="20"/>
                <w:szCs w:val="20"/>
              </w:rPr>
            </w:pPr>
          </w:p>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4</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2</w:t>
            </w: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bookmarkStart w:id="0" w:name="_GoBack" w:colFirst="1" w:colLast="4"/>
            <w:r w:rsidRPr="00AC6BD8">
              <w:rPr>
                <w:rFonts w:ascii="Century Gothic" w:hAnsi="Century Gothic" w:cs="Arial"/>
                <w:sz w:val="16"/>
                <w:szCs w:val="20"/>
              </w:rPr>
              <w:t>Saperi specifici</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3</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841" w:type="dxa"/>
            <w:shd w:val="clear" w:color="auto" w:fill="FF0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838" w:type="dxa"/>
            <w:shd w:val="clear" w:color="auto" w:fill="FF66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c>
          <w:tcPr>
            <w:tcW w:w="1123" w:type="dxa"/>
            <w:shd w:val="clear" w:color="auto" w:fill="FFC000"/>
            <w:vAlign w:val="center"/>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5</w:t>
            </w:r>
          </w:p>
        </w:tc>
        <w:tc>
          <w:tcPr>
            <w:tcW w:w="974" w:type="dxa"/>
            <w:shd w:val="clear" w:color="auto" w:fill="FFFF00"/>
          </w:tcPr>
          <w:p w:rsidR="001C46B1" w:rsidRPr="00AC6BD8" w:rsidRDefault="001C46B1" w:rsidP="00AC6BD8">
            <w:pPr>
              <w:tabs>
                <w:tab w:val="left" w:pos="2694"/>
              </w:tabs>
              <w:spacing w:after="120" w:line="240" w:lineRule="auto"/>
              <w:jc w:val="center"/>
              <w:rPr>
                <w:rFonts w:ascii="Century Gothic" w:hAnsi="Century Gothic" w:cs="Arial"/>
                <w:sz w:val="20"/>
                <w:szCs w:val="20"/>
              </w:rPr>
            </w:pPr>
            <w:r w:rsidRPr="00AC6BD8">
              <w:rPr>
                <w:rFonts w:ascii="Century Gothic" w:hAnsi="Century Gothic" w:cs="Arial"/>
                <w:sz w:val="20"/>
                <w:szCs w:val="20"/>
              </w:rPr>
              <w:t>1</w:t>
            </w:r>
          </w:p>
        </w:tc>
      </w:tr>
      <w:bookmarkEnd w:id="0"/>
      <w:tr w:rsidR="001C46B1" w:rsidRPr="00AC6BD8" w:rsidTr="00AC6BD8">
        <w:tc>
          <w:tcPr>
            <w:tcW w:w="6930" w:type="dxa"/>
            <w:gridSpan w:val="5"/>
            <w:vAlign w:val="center"/>
          </w:tcPr>
          <w:p w:rsidR="001C46B1" w:rsidRPr="00AC6BD8" w:rsidRDefault="001C46B1" w:rsidP="00AC6BD8">
            <w:pPr>
              <w:tabs>
                <w:tab w:val="left" w:pos="2694"/>
              </w:tabs>
              <w:spacing w:after="120" w:line="240" w:lineRule="auto"/>
              <w:rPr>
                <w:rFonts w:ascii="Century Gothic" w:hAnsi="Century Gothic" w:cs="Arial"/>
                <w:sz w:val="16"/>
                <w:szCs w:val="20"/>
              </w:rPr>
            </w:pPr>
            <w:r w:rsidRPr="00AC6BD8">
              <w:rPr>
                <w:rFonts w:ascii="Century Gothic" w:hAnsi="Century Gothic" w:cs="Arial"/>
                <w:b/>
                <w:sz w:val="16"/>
                <w:szCs w:val="20"/>
              </w:rPr>
              <w:t xml:space="preserve">4 </w:t>
            </w:r>
            <w:r w:rsidRPr="00AC6BD8">
              <w:rPr>
                <w:rFonts w:ascii="Century Gothic" w:hAnsi="Century Gothic" w:cs="Arial"/>
                <w:sz w:val="16"/>
                <w:szCs w:val="20"/>
              </w:rPr>
              <w:t>studenti con progresso nelle competenze di partecipazione di relazione e nell’autostima (confronto dati I e II osservazione)</w:t>
            </w:r>
          </w:p>
        </w:tc>
      </w:tr>
      <w:tr w:rsidR="001C46B1" w:rsidRPr="00AC6BD8" w:rsidTr="00AC6BD8">
        <w:tc>
          <w:tcPr>
            <w:tcW w:w="3154" w:type="dxa"/>
            <w:vAlign w:val="center"/>
          </w:tcPr>
          <w:p w:rsidR="001C46B1" w:rsidRPr="00AC6BD8" w:rsidRDefault="001C46B1" w:rsidP="00AC6BD8">
            <w:pPr>
              <w:tabs>
                <w:tab w:val="left" w:pos="2694"/>
              </w:tabs>
              <w:spacing w:after="120" w:line="240" w:lineRule="auto"/>
              <w:rPr>
                <w:rFonts w:ascii="Century Gothic" w:hAnsi="Century Gothic" w:cs="Arial"/>
                <w:sz w:val="20"/>
                <w:szCs w:val="20"/>
              </w:rPr>
            </w:pPr>
          </w:p>
        </w:tc>
        <w:tc>
          <w:tcPr>
            <w:tcW w:w="2802" w:type="dxa"/>
            <w:gridSpan w:val="3"/>
            <w:vAlign w:val="center"/>
          </w:tcPr>
          <w:p w:rsidR="001C46B1" w:rsidRPr="00AC6BD8" w:rsidRDefault="001C46B1" w:rsidP="00AC6BD8">
            <w:pPr>
              <w:tabs>
                <w:tab w:val="left" w:pos="2694"/>
              </w:tabs>
              <w:spacing w:after="0" w:line="240" w:lineRule="auto"/>
              <w:rPr>
                <w:rFonts w:ascii="Century Gothic" w:hAnsi="Century Gothic" w:cs="Arial"/>
                <w:b/>
                <w:sz w:val="18"/>
                <w:szCs w:val="20"/>
              </w:rPr>
            </w:pPr>
            <w:r w:rsidRPr="00AC6BD8">
              <w:rPr>
                <w:rFonts w:ascii="Century Gothic" w:hAnsi="Century Gothic" w:cs="Arial"/>
                <w:b/>
                <w:sz w:val="18"/>
                <w:szCs w:val="20"/>
              </w:rPr>
              <w:t>studenti con competenze</w:t>
            </w:r>
          </w:p>
          <w:p w:rsidR="001C46B1" w:rsidRPr="00AC6BD8" w:rsidRDefault="001C46B1" w:rsidP="00AC6BD8">
            <w:pPr>
              <w:tabs>
                <w:tab w:val="left" w:pos="2694"/>
              </w:tabs>
              <w:spacing w:after="0" w:line="240" w:lineRule="auto"/>
              <w:rPr>
                <w:rFonts w:ascii="Century Gothic" w:hAnsi="Century Gothic" w:cs="Arial"/>
                <w:sz w:val="20"/>
                <w:szCs w:val="20"/>
              </w:rPr>
            </w:pPr>
            <w:r w:rsidRPr="00AC6BD8">
              <w:rPr>
                <w:rFonts w:ascii="Century Gothic" w:hAnsi="Century Gothic" w:cs="Arial"/>
                <w:b/>
                <w:sz w:val="18"/>
                <w:szCs w:val="20"/>
              </w:rPr>
              <w:t>in costruzione/acquisite</w:t>
            </w:r>
          </w:p>
        </w:tc>
        <w:tc>
          <w:tcPr>
            <w:tcW w:w="974" w:type="dxa"/>
          </w:tcPr>
          <w:p w:rsidR="001C46B1" w:rsidRPr="00AC6BD8" w:rsidRDefault="001C46B1" w:rsidP="00AC6BD8">
            <w:pPr>
              <w:tabs>
                <w:tab w:val="left" w:pos="2694"/>
              </w:tabs>
              <w:spacing w:after="0" w:line="240" w:lineRule="auto"/>
              <w:rPr>
                <w:rFonts w:ascii="Century Gothic" w:hAnsi="Century Gothic" w:cs="Arial"/>
                <w:b/>
                <w:sz w:val="18"/>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 xml:space="preserve">Competenze di partecipazione (rispetto regole, responsabilità, affidabilità, autonomia decisionale, motivazione, disponibilità) </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Autostima - autoefficacia</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Competenze di relazione (fornire aiuto, negoziare, fornire il proprio contributo per un fine comune)</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80%-100%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Saperi specifici</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Abilità operative</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r w:rsidR="001C46B1" w:rsidRPr="00AC6BD8" w:rsidTr="00AC6BD8">
        <w:tc>
          <w:tcPr>
            <w:tcW w:w="3154" w:type="dxa"/>
            <w:vAlign w:val="center"/>
          </w:tcPr>
          <w:p w:rsidR="001C46B1" w:rsidRPr="00AC6BD8" w:rsidRDefault="001C46B1" w:rsidP="00AC6BD8">
            <w:pPr>
              <w:tabs>
                <w:tab w:val="left" w:pos="2694"/>
              </w:tabs>
              <w:spacing w:after="0" w:line="240" w:lineRule="auto"/>
              <w:rPr>
                <w:rFonts w:ascii="Century Gothic" w:hAnsi="Century Gothic" w:cs="Arial"/>
                <w:sz w:val="16"/>
                <w:szCs w:val="20"/>
              </w:rPr>
            </w:pPr>
            <w:r w:rsidRPr="00AC6BD8">
              <w:rPr>
                <w:rFonts w:ascii="Century Gothic" w:hAnsi="Century Gothic" w:cs="Arial"/>
                <w:sz w:val="16"/>
                <w:szCs w:val="20"/>
              </w:rPr>
              <w:t>Manufatto</w:t>
            </w:r>
          </w:p>
        </w:tc>
        <w:tc>
          <w:tcPr>
            <w:tcW w:w="2802" w:type="dxa"/>
            <w:gridSpan w:val="3"/>
            <w:vAlign w:val="center"/>
          </w:tcPr>
          <w:p w:rsidR="001C46B1" w:rsidRPr="00AC6BD8" w:rsidRDefault="001C46B1" w:rsidP="00AC6BD8">
            <w:pPr>
              <w:tabs>
                <w:tab w:val="left" w:pos="2694"/>
              </w:tabs>
              <w:spacing w:after="120" w:line="240" w:lineRule="auto"/>
              <w:rPr>
                <w:rFonts w:ascii="Century Gothic" w:hAnsi="Century Gothic" w:cs="Arial"/>
                <w:sz w:val="20"/>
                <w:szCs w:val="20"/>
              </w:rPr>
            </w:pPr>
            <w:r w:rsidRPr="00AC6BD8">
              <w:rPr>
                <w:rFonts w:ascii="Century Gothic" w:hAnsi="Century Gothic" w:cs="Arial"/>
                <w:sz w:val="20"/>
                <w:szCs w:val="20"/>
              </w:rPr>
              <w:t>100%</w:t>
            </w:r>
          </w:p>
        </w:tc>
        <w:tc>
          <w:tcPr>
            <w:tcW w:w="974" w:type="dxa"/>
          </w:tcPr>
          <w:p w:rsidR="001C46B1" w:rsidRPr="00AC6BD8" w:rsidRDefault="001C46B1" w:rsidP="00AC6BD8">
            <w:pPr>
              <w:tabs>
                <w:tab w:val="left" w:pos="2694"/>
              </w:tabs>
              <w:spacing w:after="120" w:line="240" w:lineRule="auto"/>
              <w:rPr>
                <w:rFonts w:ascii="Century Gothic" w:hAnsi="Century Gothic" w:cs="Arial"/>
                <w:sz w:val="20"/>
                <w:szCs w:val="20"/>
              </w:rPr>
            </w:pPr>
          </w:p>
        </w:tc>
      </w:tr>
    </w:tbl>
    <w:p w:rsidR="001C46B1" w:rsidRDefault="001C46B1"/>
    <w:p w:rsidR="001C46B1" w:rsidRPr="00355C93" w:rsidRDefault="001C46B1" w:rsidP="002D003F">
      <w:pPr>
        <w:pStyle w:val="ListParagraph"/>
        <w:numPr>
          <w:ilvl w:val="0"/>
          <w:numId w:val="1"/>
        </w:numPr>
        <w:spacing w:line="240" w:lineRule="auto"/>
        <w:rPr>
          <w:rFonts w:ascii="Century Gothic" w:hAnsi="Century Gothic" w:cs="Arial"/>
          <w:sz w:val="16"/>
          <w:szCs w:val="16"/>
        </w:rPr>
      </w:pPr>
      <w:r w:rsidRPr="00355C93">
        <w:rPr>
          <w:rFonts w:ascii="Century Gothic" w:hAnsi="Century Gothic" w:cs="Arial"/>
          <w:sz w:val="16"/>
          <w:szCs w:val="16"/>
        </w:rPr>
        <w:t xml:space="preserve">La maggioranza degli studenti (60/71) mostra un </w:t>
      </w:r>
      <w:r w:rsidRPr="00355C93">
        <w:rPr>
          <w:rFonts w:ascii="Century Gothic" w:hAnsi="Century Gothic" w:cs="Arial"/>
          <w:i/>
          <w:sz w:val="16"/>
          <w:szCs w:val="16"/>
        </w:rPr>
        <w:t>progresso</w:t>
      </w:r>
      <w:r w:rsidRPr="00355C93">
        <w:rPr>
          <w:rFonts w:ascii="Century Gothic" w:hAnsi="Century Gothic" w:cs="Arial"/>
          <w:sz w:val="16"/>
          <w:szCs w:val="16"/>
        </w:rPr>
        <w:t xml:space="preserve"> nelle </w:t>
      </w:r>
      <w:r w:rsidRPr="00355C93">
        <w:rPr>
          <w:rFonts w:ascii="Century Gothic" w:hAnsi="Century Gothic" w:cs="Arial"/>
          <w:sz w:val="16"/>
          <w:szCs w:val="16"/>
          <w:u w:val="single"/>
        </w:rPr>
        <w:t>competenze di partecipazione e relazione</w:t>
      </w:r>
      <w:r w:rsidRPr="00355C93">
        <w:rPr>
          <w:rFonts w:ascii="Century Gothic" w:hAnsi="Century Gothic" w:cs="Arial"/>
          <w:sz w:val="16"/>
          <w:szCs w:val="16"/>
        </w:rPr>
        <w:t xml:space="preserve">. </w:t>
      </w:r>
    </w:p>
    <w:p w:rsidR="001C46B1" w:rsidRDefault="001C46B1" w:rsidP="002D003F">
      <w:pPr>
        <w:pStyle w:val="ListParagraph"/>
        <w:numPr>
          <w:ilvl w:val="0"/>
          <w:numId w:val="1"/>
        </w:numPr>
        <w:rPr>
          <w:rFonts w:ascii="Century Gothic" w:hAnsi="Century Gothic" w:cs="Arial"/>
          <w:sz w:val="16"/>
          <w:szCs w:val="16"/>
        </w:rPr>
      </w:pPr>
      <w:r w:rsidRPr="00E16430">
        <w:rPr>
          <w:rFonts w:ascii="Century Gothic" w:hAnsi="Century Gothic" w:cs="Arial"/>
          <w:sz w:val="16"/>
          <w:szCs w:val="16"/>
          <w:u w:val="single"/>
        </w:rPr>
        <w:t>L’autonomia e il senso di efficacia</w:t>
      </w:r>
      <w:r w:rsidRPr="00E16430">
        <w:rPr>
          <w:rFonts w:ascii="Century Gothic" w:hAnsi="Century Gothic" w:cs="Arial"/>
          <w:sz w:val="16"/>
          <w:szCs w:val="16"/>
        </w:rPr>
        <w:t xml:space="preserve"> mostrano </w:t>
      </w:r>
      <w:r w:rsidRPr="00E16430">
        <w:rPr>
          <w:rFonts w:ascii="Century Gothic" w:hAnsi="Century Gothic" w:cs="Arial"/>
          <w:i/>
          <w:sz w:val="16"/>
          <w:szCs w:val="16"/>
        </w:rPr>
        <w:t>un progresso significativo</w:t>
      </w:r>
      <w:r w:rsidRPr="00E16430">
        <w:rPr>
          <w:rFonts w:ascii="Century Gothic" w:hAnsi="Century Gothic" w:cs="Arial"/>
          <w:sz w:val="16"/>
          <w:szCs w:val="16"/>
        </w:rPr>
        <w:t xml:space="preserve"> per la maggioranza degli studenti, perchè, come valore complessivo, dal livello più basso (competenza da attivare) passano ad un livello superiore (competenza avviata e in costruzione). </w:t>
      </w:r>
    </w:p>
    <w:p w:rsidR="001C46B1" w:rsidRPr="00E16430" w:rsidRDefault="001C46B1" w:rsidP="002D003F">
      <w:pPr>
        <w:pStyle w:val="ListParagraph"/>
        <w:spacing w:line="240" w:lineRule="auto"/>
        <w:rPr>
          <w:rFonts w:ascii="Century Gothic" w:hAnsi="Century Gothic" w:cs="Arial"/>
          <w:sz w:val="16"/>
          <w:szCs w:val="16"/>
        </w:rPr>
      </w:pPr>
    </w:p>
    <w:p w:rsidR="001C46B1" w:rsidRPr="00355C93" w:rsidRDefault="001C46B1" w:rsidP="002D003F">
      <w:pPr>
        <w:pStyle w:val="ListParagraph"/>
        <w:numPr>
          <w:ilvl w:val="0"/>
          <w:numId w:val="1"/>
        </w:numPr>
        <w:spacing w:line="240" w:lineRule="auto"/>
        <w:rPr>
          <w:rFonts w:ascii="Century Gothic" w:hAnsi="Century Gothic" w:cs="Arial"/>
          <w:sz w:val="16"/>
          <w:szCs w:val="16"/>
        </w:rPr>
      </w:pPr>
      <w:r w:rsidRPr="00355C93">
        <w:rPr>
          <w:rFonts w:ascii="Century Gothic" w:hAnsi="Century Gothic" w:cs="Arial"/>
          <w:sz w:val="16"/>
          <w:szCs w:val="16"/>
        </w:rPr>
        <w:t xml:space="preserve">Più di un terzo degli studenti (25/71) mostra </w:t>
      </w:r>
      <w:r w:rsidRPr="00355C93">
        <w:rPr>
          <w:rFonts w:ascii="Century Gothic" w:hAnsi="Century Gothic" w:cs="Arial"/>
          <w:sz w:val="16"/>
          <w:szCs w:val="16"/>
          <w:u w:val="single"/>
        </w:rPr>
        <w:t xml:space="preserve">competenze di partecipazione </w:t>
      </w:r>
      <w:r w:rsidRPr="00355C93">
        <w:rPr>
          <w:rFonts w:ascii="Century Gothic" w:hAnsi="Century Gothic" w:cs="Arial"/>
          <w:sz w:val="16"/>
          <w:szCs w:val="16"/>
        </w:rPr>
        <w:t xml:space="preserve">(responsabilità, rispetto delle regole, </w:t>
      </w:r>
      <w:r w:rsidRPr="00355C93">
        <w:rPr>
          <w:rFonts w:ascii="Century Gothic" w:hAnsi="Century Gothic" w:cs="Arial"/>
          <w:sz w:val="16"/>
          <w:szCs w:val="20"/>
        </w:rPr>
        <w:t xml:space="preserve">affidabilità, autonomia decisionale, motivazione, disponibilità) </w:t>
      </w:r>
      <w:r w:rsidRPr="00355C93">
        <w:rPr>
          <w:rFonts w:ascii="Century Gothic" w:hAnsi="Century Gothic" w:cs="Arial"/>
          <w:i/>
          <w:sz w:val="16"/>
          <w:szCs w:val="20"/>
        </w:rPr>
        <w:t>in fase di costruzione avanzata o acquisite</w:t>
      </w:r>
      <w:r w:rsidRPr="00355C93">
        <w:rPr>
          <w:rFonts w:ascii="Century Gothic" w:hAnsi="Century Gothic" w:cs="Arial"/>
          <w:sz w:val="16"/>
          <w:szCs w:val="20"/>
        </w:rPr>
        <w:t>.</w:t>
      </w:r>
    </w:p>
    <w:p w:rsidR="001C46B1" w:rsidRPr="00355C93"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Quasi la metà degli studenti (30/71)mostra </w:t>
      </w:r>
      <w:r w:rsidRPr="00355C93">
        <w:rPr>
          <w:rFonts w:ascii="Century Gothic" w:hAnsi="Century Gothic" w:cs="Arial"/>
          <w:sz w:val="16"/>
          <w:szCs w:val="16"/>
          <w:u w:val="single"/>
        </w:rPr>
        <w:t>competenze di partecipazione</w:t>
      </w:r>
      <w:r w:rsidRPr="00355C93">
        <w:rPr>
          <w:rFonts w:ascii="Century Gothic" w:hAnsi="Century Gothic" w:cs="Arial"/>
          <w:sz w:val="16"/>
          <w:szCs w:val="16"/>
        </w:rPr>
        <w:t xml:space="preserve"> (responsabilità, rispetto delle regole, </w:t>
      </w:r>
      <w:r w:rsidRPr="00355C93">
        <w:rPr>
          <w:rFonts w:ascii="Century Gothic" w:hAnsi="Century Gothic" w:cs="Arial"/>
          <w:sz w:val="16"/>
          <w:szCs w:val="20"/>
        </w:rPr>
        <w:t xml:space="preserve">affidabilità, autonomia decisionale, motivazione, disponibilità) </w:t>
      </w:r>
      <w:r w:rsidRPr="00355C93">
        <w:rPr>
          <w:rFonts w:ascii="Century Gothic" w:hAnsi="Century Gothic" w:cs="Arial"/>
          <w:i/>
          <w:sz w:val="16"/>
          <w:szCs w:val="20"/>
        </w:rPr>
        <w:t>in fase di costruzione</w:t>
      </w:r>
      <w:r w:rsidRPr="00355C93">
        <w:rPr>
          <w:rFonts w:ascii="Century Gothic" w:hAnsi="Century Gothic" w:cs="Arial"/>
          <w:sz w:val="16"/>
          <w:szCs w:val="20"/>
        </w:rPr>
        <w:t>.</w:t>
      </w:r>
    </w:p>
    <w:p w:rsidR="001C46B1" w:rsidRPr="00C5123C"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16 studenti mostrano </w:t>
      </w:r>
      <w:r w:rsidRPr="00355C93">
        <w:rPr>
          <w:rFonts w:ascii="Century Gothic" w:hAnsi="Century Gothic" w:cs="Arial"/>
          <w:sz w:val="16"/>
          <w:szCs w:val="16"/>
          <w:u w:val="single"/>
        </w:rPr>
        <w:t>competenze di partecipazione</w:t>
      </w:r>
      <w:r w:rsidRPr="00355C93">
        <w:rPr>
          <w:rFonts w:ascii="Century Gothic" w:hAnsi="Century Gothic" w:cs="Arial"/>
          <w:sz w:val="16"/>
          <w:szCs w:val="16"/>
        </w:rPr>
        <w:t xml:space="preserve"> (responsabilità, rispetto delle regole, </w:t>
      </w:r>
      <w:r w:rsidRPr="00355C93">
        <w:rPr>
          <w:rFonts w:ascii="Century Gothic" w:hAnsi="Century Gothic" w:cs="Arial"/>
          <w:sz w:val="16"/>
          <w:szCs w:val="20"/>
        </w:rPr>
        <w:t>affidabilità, autonomia decisionale, motivazione, disponibilità)</w:t>
      </w:r>
      <w:r w:rsidRPr="00355C93">
        <w:rPr>
          <w:rFonts w:ascii="Century Gothic" w:hAnsi="Century Gothic" w:cs="Arial"/>
          <w:i/>
          <w:sz w:val="16"/>
          <w:szCs w:val="20"/>
        </w:rPr>
        <w:t>da attivare o solo avviate</w:t>
      </w:r>
      <w:r w:rsidRPr="00355C93">
        <w:rPr>
          <w:rFonts w:ascii="Century Gothic" w:hAnsi="Century Gothic" w:cs="Arial"/>
          <w:sz w:val="16"/>
          <w:szCs w:val="20"/>
        </w:rPr>
        <w:t>.</w:t>
      </w:r>
    </w:p>
    <w:p w:rsidR="001C46B1" w:rsidRPr="00355C93" w:rsidRDefault="001C46B1" w:rsidP="002D003F">
      <w:pPr>
        <w:pStyle w:val="ListParagraph"/>
        <w:spacing w:line="240" w:lineRule="auto"/>
        <w:rPr>
          <w:rFonts w:ascii="Century Gothic" w:hAnsi="Century Gothic" w:cs="Arial"/>
          <w:sz w:val="16"/>
          <w:szCs w:val="16"/>
        </w:rPr>
      </w:pPr>
    </w:p>
    <w:p w:rsidR="001C46B1" w:rsidRPr="00355C93" w:rsidRDefault="001C46B1" w:rsidP="002D003F">
      <w:pPr>
        <w:pStyle w:val="ListParagraph"/>
        <w:numPr>
          <w:ilvl w:val="0"/>
          <w:numId w:val="1"/>
        </w:numPr>
        <w:spacing w:line="240" w:lineRule="auto"/>
        <w:rPr>
          <w:rFonts w:ascii="Century Gothic" w:hAnsi="Century Gothic" w:cs="Arial"/>
          <w:sz w:val="16"/>
          <w:szCs w:val="16"/>
        </w:rPr>
      </w:pPr>
      <w:r w:rsidRPr="00355C93">
        <w:rPr>
          <w:rFonts w:ascii="Century Gothic" w:hAnsi="Century Gothic" w:cs="Arial"/>
          <w:sz w:val="16"/>
          <w:szCs w:val="16"/>
        </w:rPr>
        <w:t xml:space="preserve">Un terzo degli studenti (28/71)mostra </w:t>
      </w:r>
      <w:r w:rsidRPr="00355C93">
        <w:rPr>
          <w:rFonts w:ascii="Century Gothic" w:hAnsi="Century Gothic" w:cs="Arial"/>
          <w:sz w:val="16"/>
          <w:szCs w:val="16"/>
          <w:u w:val="single"/>
        </w:rPr>
        <w:t>competenze di relazione</w:t>
      </w:r>
      <w:r w:rsidRPr="00355C93">
        <w:rPr>
          <w:rFonts w:ascii="Century Gothic" w:hAnsi="Century Gothic" w:cs="Arial"/>
          <w:sz w:val="16"/>
          <w:szCs w:val="16"/>
        </w:rPr>
        <w:t xml:space="preserve"> </w:t>
      </w:r>
      <w:r w:rsidRPr="00355C93">
        <w:rPr>
          <w:rFonts w:ascii="Century Gothic" w:hAnsi="Century Gothic" w:cs="Arial"/>
          <w:i/>
          <w:sz w:val="16"/>
          <w:szCs w:val="20"/>
        </w:rPr>
        <w:t>in fase di costruzione avanzata o acquisite</w:t>
      </w:r>
      <w:r w:rsidRPr="00355C93">
        <w:rPr>
          <w:rFonts w:ascii="Century Gothic" w:hAnsi="Century Gothic" w:cs="Arial"/>
          <w:sz w:val="16"/>
          <w:szCs w:val="20"/>
        </w:rPr>
        <w:t>.</w:t>
      </w:r>
    </w:p>
    <w:p w:rsidR="001C46B1" w:rsidRPr="00355C93" w:rsidRDefault="001C46B1" w:rsidP="002D003F">
      <w:pPr>
        <w:pStyle w:val="ListParagraph"/>
        <w:numPr>
          <w:ilvl w:val="0"/>
          <w:numId w:val="1"/>
        </w:numPr>
        <w:spacing w:line="240" w:lineRule="auto"/>
        <w:rPr>
          <w:rFonts w:ascii="Century Gothic" w:hAnsi="Century Gothic" w:cs="Arial"/>
          <w:sz w:val="16"/>
          <w:szCs w:val="16"/>
        </w:rPr>
      </w:pPr>
      <w:r w:rsidRPr="00355C93">
        <w:rPr>
          <w:rFonts w:ascii="Century Gothic" w:hAnsi="Century Gothic" w:cs="Arial"/>
          <w:sz w:val="16"/>
          <w:szCs w:val="16"/>
        </w:rPr>
        <w:t xml:space="preserve">Un terzo degli studenti (25/71)mostra </w:t>
      </w:r>
      <w:r w:rsidRPr="00355C93">
        <w:rPr>
          <w:rFonts w:ascii="Century Gothic" w:hAnsi="Century Gothic" w:cs="Arial"/>
          <w:sz w:val="16"/>
          <w:szCs w:val="16"/>
          <w:u w:val="single"/>
        </w:rPr>
        <w:t>competenze di relazione</w:t>
      </w:r>
      <w:r w:rsidRPr="00355C93">
        <w:rPr>
          <w:rFonts w:ascii="Century Gothic" w:hAnsi="Century Gothic" w:cs="Arial"/>
          <w:sz w:val="16"/>
          <w:szCs w:val="16"/>
        </w:rPr>
        <w:t xml:space="preserve"> </w:t>
      </w:r>
      <w:r w:rsidRPr="00355C93">
        <w:rPr>
          <w:rFonts w:ascii="Century Gothic" w:hAnsi="Century Gothic" w:cs="Arial"/>
          <w:i/>
          <w:sz w:val="16"/>
          <w:szCs w:val="20"/>
        </w:rPr>
        <w:t>in fase di costruzione</w:t>
      </w:r>
      <w:r w:rsidRPr="00355C93">
        <w:rPr>
          <w:rFonts w:ascii="Century Gothic" w:hAnsi="Century Gothic" w:cs="Arial"/>
          <w:sz w:val="16"/>
          <w:szCs w:val="20"/>
        </w:rPr>
        <w:t>.</w:t>
      </w:r>
    </w:p>
    <w:p w:rsidR="001C46B1" w:rsidRPr="00C5123C"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16 studenti mostrano </w:t>
      </w:r>
      <w:r w:rsidRPr="00355C93">
        <w:rPr>
          <w:rFonts w:ascii="Century Gothic" w:hAnsi="Century Gothic" w:cs="Arial"/>
          <w:sz w:val="16"/>
          <w:szCs w:val="16"/>
          <w:u w:val="single"/>
        </w:rPr>
        <w:t>competenze di relazione</w:t>
      </w:r>
      <w:r w:rsidRPr="00355C93">
        <w:rPr>
          <w:rFonts w:ascii="Century Gothic" w:hAnsi="Century Gothic" w:cs="Arial"/>
          <w:sz w:val="16"/>
          <w:szCs w:val="16"/>
        </w:rPr>
        <w:t xml:space="preserve"> </w:t>
      </w:r>
      <w:r w:rsidRPr="00355C93">
        <w:rPr>
          <w:rFonts w:ascii="Century Gothic" w:hAnsi="Century Gothic" w:cs="Arial"/>
          <w:i/>
          <w:sz w:val="16"/>
          <w:szCs w:val="20"/>
        </w:rPr>
        <w:t>da attivare o solo avviate</w:t>
      </w:r>
      <w:r w:rsidRPr="00355C93">
        <w:rPr>
          <w:rFonts w:ascii="Century Gothic" w:hAnsi="Century Gothic" w:cs="Arial"/>
          <w:sz w:val="16"/>
          <w:szCs w:val="20"/>
        </w:rPr>
        <w:t>.</w:t>
      </w:r>
    </w:p>
    <w:p w:rsidR="001C46B1" w:rsidRPr="00355C93" w:rsidRDefault="001C46B1" w:rsidP="002D003F">
      <w:pPr>
        <w:pStyle w:val="ListParagraph"/>
        <w:spacing w:line="240" w:lineRule="auto"/>
        <w:rPr>
          <w:rFonts w:ascii="Century Gothic" w:hAnsi="Century Gothic" w:cs="Arial"/>
          <w:sz w:val="16"/>
          <w:szCs w:val="16"/>
        </w:rPr>
      </w:pPr>
    </w:p>
    <w:p w:rsidR="001C46B1" w:rsidRPr="00355C93" w:rsidRDefault="001C46B1" w:rsidP="002D003F">
      <w:pPr>
        <w:pStyle w:val="ListParagraph"/>
        <w:numPr>
          <w:ilvl w:val="0"/>
          <w:numId w:val="1"/>
        </w:numPr>
        <w:spacing w:line="240" w:lineRule="auto"/>
        <w:rPr>
          <w:rFonts w:ascii="Century Gothic" w:hAnsi="Century Gothic" w:cs="Arial"/>
          <w:sz w:val="16"/>
          <w:szCs w:val="16"/>
        </w:rPr>
      </w:pPr>
      <w:r w:rsidRPr="00355C93">
        <w:rPr>
          <w:rFonts w:ascii="Century Gothic" w:hAnsi="Century Gothic" w:cs="Arial"/>
          <w:sz w:val="16"/>
          <w:szCs w:val="16"/>
        </w:rPr>
        <w:t xml:space="preserve">Un terzo degli studenti (25/71)mostra di aver </w:t>
      </w:r>
      <w:r w:rsidRPr="00355C93">
        <w:rPr>
          <w:rFonts w:ascii="Century Gothic" w:hAnsi="Century Gothic" w:cs="Arial"/>
          <w:i/>
          <w:sz w:val="16"/>
          <w:szCs w:val="16"/>
        </w:rPr>
        <w:t>acquisito</w:t>
      </w:r>
      <w:r w:rsidRPr="00355C93">
        <w:rPr>
          <w:rFonts w:ascii="Century Gothic" w:hAnsi="Century Gothic" w:cs="Arial"/>
          <w:sz w:val="16"/>
          <w:szCs w:val="16"/>
        </w:rPr>
        <w:t xml:space="preserve"> </w:t>
      </w:r>
      <w:r w:rsidRPr="00355C93">
        <w:rPr>
          <w:rFonts w:ascii="Century Gothic" w:hAnsi="Century Gothic" w:cs="Arial"/>
          <w:sz w:val="16"/>
          <w:szCs w:val="20"/>
          <w:u w:val="single"/>
        </w:rPr>
        <w:t>saperi specifici</w:t>
      </w:r>
      <w:r w:rsidRPr="00355C93">
        <w:rPr>
          <w:rFonts w:ascii="Century Gothic" w:hAnsi="Century Gothic" w:cs="Arial"/>
          <w:sz w:val="16"/>
          <w:szCs w:val="20"/>
        </w:rPr>
        <w:t>.</w:t>
      </w:r>
    </w:p>
    <w:p w:rsidR="001C46B1" w:rsidRPr="00355C93"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La metà degli studenti (37/71)mostra che </w:t>
      </w:r>
      <w:r w:rsidRPr="00355C93">
        <w:rPr>
          <w:rFonts w:ascii="Century Gothic" w:hAnsi="Century Gothic" w:cs="Arial"/>
          <w:i/>
          <w:sz w:val="16"/>
          <w:szCs w:val="16"/>
        </w:rPr>
        <w:t>sta costruendo</w:t>
      </w:r>
      <w:r w:rsidRPr="00355C93">
        <w:rPr>
          <w:rFonts w:ascii="Century Gothic" w:hAnsi="Century Gothic" w:cs="Arial"/>
          <w:sz w:val="16"/>
          <w:szCs w:val="16"/>
        </w:rPr>
        <w:t xml:space="preserve"> </w:t>
      </w:r>
      <w:r w:rsidRPr="00355C93">
        <w:rPr>
          <w:rFonts w:ascii="Century Gothic" w:hAnsi="Century Gothic" w:cs="Arial"/>
          <w:sz w:val="16"/>
          <w:szCs w:val="16"/>
          <w:u w:val="single"/>
        </w:rPr>
        <w:t>saperi specifici</w:t>
      </w:r>
      <w:r w:rsidRPr="00355C93">
        <w:rPr>
          <w:rFonts w:ascii="Century Gothic" w:hAnsi="Century Gothic" w:cs="Arial"/>
          <w:sz w:val="16"/>
          <w:szCs w:val="16"/>
        </w:rPr>
        <w:t>.</w:t>
      </w:r>
    </w:p>
    <w:p w:rsidR="001C46B1" w:rsidRPr="00C5123C"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9 studenti mostrano </w:t>
      </w:r>
      <w:r w:rsidRPr="00355C93">
        <w:rPr>
          <w:rFonts w:ascii="Century Gothic" w:hAnsi="Century Gothic" w:cs="Arial"/>
          <w:i/>
          <w:sz w:val="16"/>
          <w:szCs w:val="16"/>
        </w:rPr>
        <w:t>difficoltà</w:t>
      </w:r>
      <w:r w:rsidRPr="00355C93">
        <w:rPr>
          <w:rFonts w:ascii="Century Gothic" w:hAnsi="Century Gothic" w:cs="Arial"/>
          <w:sz w:val="16"/>
          <w:szCs w:val="16"/>
        </w:rPr>
        <w:t xml:space="preserve"> nell’acquisizione dei </w:t>
      </w:r>
      <w:r w:rsidRPr="00355C93">
        <w:rPr>
          <w:rFonts w:ascii="Century Gothic" w:hAnsi="Century Gothic" w:cs="Arial"/>
          <w:sz w:val="16"/>
          <w:szCs w:val="16"/>
          <w:u w:val="single"/>
        </w:rPr>
        <w:t>saperi specifici</w:t>
      </w:r>
      <w:r>
        <w:rPr>
          <w:rFonts w:ascii="Century Gothic" w:hAnsi="Century Gothic" w:cs="Arial"/>
          <w:sz w:val="16"/>
          <w:szCs w:val="16"/>
          <w:u w:val="single"/>
        </w:rPr>
        <w:t>.</w:t>
      </w:r>
    </w:p>
    <w:p w:rsidR="001C46B1" w:rsidRPr="00355C93" w:rsidRDefault="001C46B1" w:rsidP="002D003F">
      <w:pPr>
        <w:pStyle w:val="ListParagraph"/>
        <w:rPr>
          <w:rFonts w:ascii="Century Gothic" w:hAnsi="Century Gothic" w:cs="Arial"/>
          <w:sz w:val="16"/>
          <w:szCs w:val="16"/>
        </w:rPr>
      </w:pPr>
    </w:p>
    <w:p w:rsidR="001C46B1" w:rsidRPr="00355C93"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La metà degli studenti (31/71) mostra di aver </w:t>
      </w:r>
      <w:r w:rsidRPr="00355C93">
        <w:rPr>
          <w:rFonts w:ascii="Century Gothic" w:hAnsi="Century Gothic" w:cs="Arial"/>
          <w:i/>
          <w:sz w:val="16"/>
          <w:szCs w:val="16"/>
        </w:rPr>
        <w:t>acquisito</w:t>
      </w:r>
      <w:r w:rsidRPr="00355C93">
        <w:rPr>
          <w:rFonts w:ascii="Century Gothic" w:hAnsi="Century Gothic" w:cs="Arial"/>
          <w:sz w:val="16"/>
          <w:szCs w:val="16"/>
        </w:rPr>
        <w:t xml:space="preserve"> </w:t>
      </w:r>
      <w:r w:rsidRPr="00355C93">
        <w:rPr>
          <w:rFonts w:ascii="Century Gothic" w:hAnsi="Century Gothic" w:cs="Arial"/>
          <w:sz w:val="16"/>
          <w:szCs w:val="16"/>
          <w:u w:val="single"/>
        </w:rPr>
        <w:t>abilità operatività</w:t>
      </w:r>
      <w:r w:rsidRPr="00355C93">
        <w:rPr>
          <w:rFonts w:ascii="Century Gothic" w:hAnsi="Century Gothic" w:cs="Arial"/>
          <w:sz w:val="16"/>
          <w:szCs w:val="16"/>
        </w:rPr>
        <w:t>.</w:t>
      </w:r>
    </w:p>
    <w:p w:rsidR="001C46B1" w:rsidRPr="00355C93"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Un terzo degli studenti (25/71) mostra che sta </w:t>
      </w:r>
      <w:r w:rsidRPr="00355C93">
        <w:rPr>
          <w:rFonts w:ascii="Century Gothic" w:hAnsi="Century Gothic" w:cs="Arial"/>
          <w:i/>
          <w:sz w:val="16"/>
          <w:szCs w:val="16"/>
        </w:rPr>
        <w:t>costruendo</w:t>
      </w:r>
      <w:r w:rsidRPr="00355C93">
        <w:rPr>
          <w:rFonts w:ascii="Century Gothic" w:hAnsi="Century Gothic" w:cs="Arial"/>
          <w:sz w:val="16"/>
          <w:szCs w:val="16"/>
        </w:rPr>
        <w:t xml:space="preserve"> le </w:t>
      </w:r>
      <w:r w:rsidRPr="00355C93">
        <w:rPr>
          <w:rFonts w:ascii="Century Gothic" w:hAnsi="Century Gothic" w:cs="Arial"/>
          <w:sz w:val="16"/>
          <w:szCs w:val="16"/>
          <w:u w:val="single"/>
        </w:rPr>
        <w:t>abilità operative</w:t>
      </w:r>
      <w:r w:rsidRPr="00355C93">
        <w:rPr>
          <w:rFonts w:ascii="Century Gothic" w:hAnsi="Century Gothic" w:cs="Arial"/>
          <w:sz w:val="16"/>
          <w:szCs w:val="16"/>
        </w:rPr>
        <w:t>.</w:t>
      </w:r>
    </w:p>
    <w:p w:rsidR="001C46B1" w:rsidRDefault="001C46B1" w:rsidP="002D003F">
      <w:pPr>
        <w:pStyle w:val="ListParagraph"/>
        <w:numPr>
          <w:ilvl w:val="0"/>
          <w:numId w:val="1"/>
        </w:numPr>
        <w:rPr>
          <w:rFonts w:ascii="Century Gothic" w:hAnsi="Century Gothic" w:cs="Arial"/>
          <w:sz w:val="16"/>
          <w:szCs w:val="16"/>
        </w:rPr>
      </w:pPr>
      <w:r w:rsidRPr="00355C93">
        <w:rPr>
          <w:rFonts w:ascii="Century Gothic" w:hAnsi="Century Gothic" w:cs="Arial"/>
          <w:sz w:val="16"/>
          <w:szCs w:val="16"/>
        </w:rPr>
        <w:t xml:space="preserve">15 studenti mostrano </w:t>
      </w:r>
      <w:r w:rsidRPr="00355C93">
        <w:rPr>
          <w:rFonts w:ascii="Century Gothic" w:hAnsi="Century Gothic" w:cs="Arial"/>
          <w:i/>
          <w:sz w:val="16"/>
          <w:szCs w:val="16"/>
        </w:rPr>
        <w:t>difficoltà</w:t>
      </w:r>
      <w:r w:rsidRPr="00355C93">
        <w:rPr>
          <w:rFonts w:ascii="Century Gothic" w:hAnsi="Century Gothic" w:cs="Arial"/>
          <w:sz w:val="16"/>
          <w:szCs w:val="16"/>
        </w:rPr>
        <w:t xml:space="preserve"> ad acquisire </w:t>
      </w:r>
      <w:r w:rsidRPr="00355C93">
        <w:rPr>
          <w:rFonts w:ascii="Century Gothic" w:hAnsi="Century Gothic" w:cs="Arial"/>
          <w:sz w:val="16"/>
          <w:szCs w:val="16"/>
          <w:u w:val="single"/>
        </w:rPr>
        <w:t>abilità operative</w:t>
      </w:r>
      <w:r w:rsidRPr="00355C93">
        <w:rPr>
          <w:rFonts w:ascii="Century Gothic" w:hAnsi="Century Gothic" w:cs="Arial"/>
          <w:sz w:val="16"/>
          <w:szCs w:val="16"/>
        </w:rPr>
        <w:t>.</w:t>
      </w:r>
    </w:p>
    <w:p w:rsidR="001C46B1" w:rsidRPr="00355C93" w:rsidRDefault="001C46B1" w:rsidP="002D003F">
      <w:pPr>
        <w:pStyle w:val="ListParagraph"/>
        <w:rPr>
          <w:rFonts w:ascii="Century Gothic" w:hAnsi="Century Gothic" w:cs="Arial"/>
          <w:sz w:val="16"/>
          <w:szCs w:val="16"/>
        </w:rPr>
      </w:pPr>
    </w:p>
    <w:p w:rsidR="001C46B1" w:rsidRDefault="001C46B1" w:rsidP="002D003F">
      <w:pPr>
        <w:rPr>
          <w:rFonts w:ascii="Century Gothic" w:hAnsi="Century Gothic" w:cs="Arial"/>
          <w:sz w:val="16"/>
          <w:szCs w:val="16"/>
        </w:rPr>
      </w:pPr>
      <w:r w:rsidRPr="00355C93">
        <w:rPr>
          <w:rFonts w:ascii="Century Gothic" w:hAnsi="Century Gothic" w:cs="Arial"/>
          <w:sz w:val="16"/>
          <w:szCs w:val="16"/>
        </w:rPr>
        <w:t xml:space="preserve">La quasi totalità degli studenti ha realizzato </w:t>
      </w:r>
      <w:r w:rsidRPr="00355C93">
        <w:rPr>
          <w:rFonts w:ascii="Century Gothic" w:hAnsi="Century Gothic" w:cs="Arial"/>
          <w:sz w:val="16"/>
          <w:szCs w:val="16"/>
          <w:u w:val="single"/>
        </w:rPr>
        <w:t>manufatti funzionali, precisi</w:t>
      </w:r>
      <w:r w:rsidRPr="00355C93">
        <w:rPr>
          <w:rFonts w:ascii="Century Gothic" w:hAnsi="Century Gothic" w:cs="Arial"/>
          <w:sz w:val="16"/>
          <w:szCs w:val="16"/>
        </w:rPr>
        <w:t xml:space="preserve"> (30/71)ed </w:t>
      </w:r>
      <w:r w:rsidRPr="00355C93">
        <w:rPr>
          <w:rFonts w:ascii="Century Gothic" w:hAnsi="Century Gothic" w:cs="Arial"/>
          <w:sz w:val="16"/>
          <w:szCs w:val="16"/>
          <w:u w:val="single"/>
        </w:rPr>
        <w:t xml:space="preserve">originali </w:t>
      </w:r>
      <w:r w:rsidRPr="00355C93">
        <w:rPr>
          <w:rFonts w:ascii="Century Gothic" w:hAnsi="Century Gothic" w:cs="Arial"/>
          <w:sz w:val="16"/>
          <w:szCs w:val="16"/>
        </w:rPr>
        <w:t>(38/71).</w:t>
      </w:r>
    </w:p>
    <w:p w:rsidR="001C46B1" w:rsidRPr="00D92BD0" w:rsidRDefault="001C46B1" w:rsidP="002D003F">
      <w:pPr>
        <w:rPr>
          <w:rFonts w:ascii="Century Gothic" w:hAnsi="Century Gothic" w:cs="Arial"/>
          <w:sz w:val="16"/>
          <w:szCs w:val="16"/>
        </w:rPr>
      </w:pPr>
      <w:r>
        <w:rPr>
          <w:rFonts w:ascii="Century Gothic" w:hAnsi="Century Gothic" w:cs="Arial"/>
          <w:sz w:val="16"/>
          <w:szCs w:val="16"/>
        </w:rPr>
        <w:br w:type="page"/>
      </w:r>
    </w:p>
    <w:tbl>
      <w:tblPr>
        <w:tblW w:w="9961" w:type="dxa"/>
        <w:tblInd w:w="55" w:type="dxa"/>
        <w:tblCellMar>
          <w:left w:w="70" w:type="dxa"/>
          <w:right w:w="70" w:type="dxa"/>
        </w:tblCellMar>
        <w:tblLook w:val="00A0"/>
      </w:tblPr>
      <w:tblGrid>
        <w:gridCol w:w="1844"/>
        <w:gridCol w:w="3327"/>
        <w:gridCol w:w="4790"/>
      </w:tblGrid>
      <w:tr w:rsidR="001C46B1" w:rsidRPr="00AC6BD8" w:rsidTr="001C0362">
        <w:trPr>
          <w:trHeight w:val="1820"/>
        </w:trPr>
        <w:tc>
          <w:tcPr>
            <w:tcW w:w="9960" w:type="dxa"/>
            <w:gridSpan w:val="3"/>
            <w:tcBorders>
              <w:top w:val="nil"/>
              <w:left w:val="nil"/>
              <w:bottom w:val="nil"/>
              <w:right w:val="nil"/>
            </w:tcBorders>
            <w:vAlign w:val="bottom"/>
          </w:tcPr>
          <w:p w:rsidR="001C46B1" w:rsidRDefault="001C46B1" w:rsidP="00D92BD0">
            <w:pPr>
              <w:spacing w:after="0" w:line="240" w:lineRule="auto"/>
              <w:jc w:val="center"/>
              <w:rPr>
                <w:b/>
                <w:color w:val="000000"/>
                <w:lang w:eastAsia="it-IT"/>
              </w:rPr>
            </w:pPr>
            <w:r>
              <w:rPr>
                <w:b/>
                <w:color w:val="000000"/>
                <w:lang w:eastAsia="it-IT"/>
              </w:rPr>
              <w:t>Osservazioni in itinere e a conclusione del percorso</w:t>
            </w:r>
          </w:p>
          <w:p w:rsidR="001C46B1" w:rsidRDefault="001C46B1" w:rsidP="00D92BD0">
            <w:pPr>
              <w:spacing w:after="0" w:line="240" w:lineRule="auto"/>
              <w:jc w:val="center"/>
              <w:rPr>
                <w:b/>
                <w:color w:val="000000"/>
                <w:lang w:eastAsia="it-IT"/>
              </w:rPr>
            </w:pPr>
            <w:r>
              <w:rPr>
                <w:b/>
                <w:color w:val="000000"/>
                <w:lang w:eastAsia="it-IT"/>
              </w:rPr>
              <w:t xml:space="preserve">Confronto tra prima e seconda osservazione delle medie generali per competenze </w:t>
            </w:r>
          </w:p>
          <w:p w:rsidR="001C46B1" w:rsidRDefault="001C46B1" w:rsidP="00D92BD0">
            <w:pPr>
              <w:spacing w:after="0" w:line="240" w:lineRule="auto"/>
              <w:jc w:val="center"/>
              <w:rPr>
                <w:b/>
                <w:color w:val="000000"/>
                <w:lang w:eastAsia="it-IT"/>
              </w:rPr>
            </w:pPr>
          </w:p>
          <w:tbl>
            <w:tblPr>
              <w:tblpPr w:leftFromText="141" w:rightFromText="141" w:vertAnchor="text" w:horzAnchor="margin" w:tblpXSpec="center" w:tblpY="74"/>
              <w:tblOverlap w:val="never"/>
              <w:tblW w:w="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9"/>
              <w:gridCol w:w="1795"/>
              <w:gridCol w:w="1704"/>
            </w:tblGrid>
            <w:tr w:rsidR="001C46B1" w:rsidRPr="00AC6BD8" w:rsidTr="001C0362">
              <w:trPr>
                <w:trHeight w:val="513"/>
              </w:trPr>
              <w:tc>
                <w:tcPr>
                  <w:tcW w:w="2149" w:type="dxa"/>
                  <w:tcBorders>
                    <w:top w:val="single" w:sz="4" w:space="0" w:color="auto"/>
                    <w:left w:val="single" w:sz="4" w:space="0" w:color="auto"/>
                    <w:bottom w:val="single" w:sz="4" w:space="0" w:color="auto"/>
                    <w:right w:val="single" w:sz="4" w:space="0" w:color="auto"/>
                  </w:tcBorders>
                </w:tcPr>
                <w:p w:rsidR="001C46B1" w:rsidRPr="00AC6BD8" w:rsidRDefault="001C46B1" w:rsidP="00950936">
                  <w:pPr>
                    <w:spacing w:after="0" w:line="192" w:lineRule="auto"/>
                    <w:jc w:val="center"/>
                    <w:rPr>
                      <w:rFonts w:ascii="Biancoenero Regular" w:hAnsi="Biancoenero Regular"/>
                      <w:b/>
                      <w:sz w:val="18"/>
                      <w:szCs w:val="14"/>
                    </w:rPr>
                  </w:pPr>
                </w:p>
                <w:p w:rsidR="001C46B1" w:rsidRPr="00AC6BD8" w:rsidRDefault="001C46B1" w:rsidP="00950936">
                  <w:pPr>
                    <w:spacing w:after="0" w:line="192" w:lineRule="auto"/>
                    <w:jc w:val="center"/>
                    <w:rPr>
                      <w:rFonts w:ascii="Biancoenero Regular" w:hAnsi="Biancoenero Regular"/>
                      <w:b/>
                      <w:sz w:val="18"/>
                      <w:szCs w:val="14"/>
                    </w:rPr>
                  </w:pPr>
                  <w:r w:rsidRPr="00AC6BD8">
                    <w:rPr>
                      <w:rFonts w:ascii="Biancoenero Regular" w:hAnsi="Biancoenero Regular"/>
                      <w:b/>
                      <w:sz w:val="18"/>
                      <w:szCs w:val="14"/>
                    </w:rPr>
                    <w:t xml:space="preserve">1 </w:t>
                  </w:r>
                </w:p>
                <w:p w:rsidR="001C46B1" w:rsidRPr="00AC6BD8" w:rsidRDefault="001C46B1" w:rsidP="00950936">
                  <w:pPr>
                    <w:spacing w:after="0" w:line="192" w:lineRule="auto"/>
                    <w:rPr>
                      <w:rFonts w:ascii="Biancoenero Regular" w:hAnsi="Biancoenero Regular"/>
                      <w:b/>
                      <w:sz w:val="18"/>
                      <w:szCs w:val="14"/>
                    </w:rPr>
                  </w:pPr>
                  <w:r w:rsidRPr="00AC6BD8">
                    <w:rPr>
                      <w:rFonts w:ascii="Biancoenero Regular" w:hAnsi="Biancoenero Regular"/>
                      <w:b/>
                      <w:sz w:val="18"/>
                      <w:szCs w:val="14"/>
                    </w:rPr>
                    <w:t xml:space="preserve">da attivare/avviata </w:t>
                  </w:r>
                </w:p>
                <w:p w:rsidR="001C46B1" w:rsidRPr="00AC6BD8" w:rsidRDefault="001C46B1" w:rsidP="00950936">
                  <w:pPr>
                    <w:spacing w:after="0" w:line="192" w:lineRule="auto"/>
                    <w:jc w:val="center"/>
                    <w:rPr>
                      <w:rFonts w:ascii="Biancoenero Regular" w:hAnsi="Biancoenero Regular"/>
                      <w:b/>
                      <w:sz w:val="18"/>
                      <w:szCs w:val="14"/>
                    </w:rPr>
                  </w:pPr>
                </w:p>
              </w:tc>
              <w:tc>
                <w:tcPr>
                  <w:tcW w:w="1795" w:type="dxa"/>
                  <w:tcBorders>
                    <w:top w:val="single" w:sz="4" w:space="0" w:color="auto"/>
                    <w:left w:val="single" w:sz="4" w:space="0" w:color="auto"/>
                    <w:bottom w:val="single" w:sz="4" w:space="0" w:color="auto"/>
                    <w:right w:val="single" w:sz="4" w:space="0" w:color="auto"/>
                  </w:tcBorders>
                </w:tcPr>
                <w:p w:rsidR="001C46B1" w:rsidRPr="00AC6BD8" w:rsidRDefault="001C46B1" w:rsidP="00950936">
                  <w:pPr>
                    <w:spacing w:after="0" w:line="192" w:lineRule="auto"/>
                    <w:jc w:val="center"/>
                    <w:rPr>
                      <w:rFonts w:ascii="Biancoenero Regular" w:hAnsi="Biancoenero Regular"/>
                      <w:b/>
                      <w:sz w:val="18"/>
                      <w:szCs w:val="14"/>
                    </w:rPr>
                  </w:pPr>
                </w:p>
                <w:p w:rsidR="001C46B1" w:rsidRPr="00AC6BD8" w:rsidRDefault="001C46B1" w:rsidP="00950936">
                  <w:pPr>
                    <w:spacing w:after="0" w:line="192" w:lineRule="auto"/>
                    <w:jc w:val="center"/>
                    <w:rPr>
                      <w:rFonts w:ascii="Biancoenero Regular" w:hAnsi="Biancoenero Regular"/>
                      <w:b/>
                      <w:sz w:val="18"/>
                      <w:szCs w:val="14"/>
                    </w:rPr>
                  </w:pPr>
                  <w:r w:rsidRPr="00AC6BD8">
                    <w:rPr>
                      <w:rFonts w:ascii="Biancoenero Regular" w:hAnsi="Biancoenero Regular"/>
                      <w:b/>
                      <w:sz w:val="18"/>
                      <w:szCs w:val="14"/>
                    </w:rPr>
                    <w:t>2</w:t>
                  </w:r>
                </w:p>
                <w:p w:rsidR="001C46B1" w:rsidRPr="00AC6BD8" w:rsidRDefault="001C46B1" w:rsidP="00950936">
                  <w:pPr>
                    <w:spacing w:after="0" w:line="192" w:lineRule="auto"/>
                    <w:rPr>
                      <w:rFonts w:ascii="Biancoenero Regular" w:hAnsi="Biancoenero Regular"/>
                      <w:b/>
                      <w:sz w:val="18"/>
                      <w:szCs w:val="14"/>
                    </w:rPr>
                  </w:pPr>
                  <w:r w:rsidRPr="00AC6BD8">
                    <w:rPr>
                      <w:rFonts w:ascii="Biancoenero Regular" w:hAnsi="Biancoenero Regular"/>
                      <w:b/>
                      <w:sz w:val="18"/>
                      <w:szCs w:val="14"/>
                    </w:rPr>
                    <w:t xml:space="preserve">in costruzione </w:t>
                  </w:r>
                </w:p>
              </w:tc>
              <w:tc>
                <w:tcPr>
                  <w:tcW w:w="1704" w:type="dxa"/>
                  <w:tcBorders>
                    <w:top w:val="single" w:sz="4" w:space="0" w:color="auto"/>
                    <w:left w:val="single" w:sz="4" w:space="0" w:color="auto"/>
                    <w:bottom w:val="single" w:sz="4" w:space="0" w:color="auto"/>
                    <w:right w:val="single" w:sz="4" w:space="0" w:color="auto"/>
                  </w:tcBorders>
                </w:tcPr>
                <w:p w:rsidR="001C46B1" w:rsidRPr="00AC6BD8" w:rsidRDefault="001C46B1" w:rsidP="00950936">
                  <w:pPr>
                    <w:spacing w:after="0" w:line="192" w:lineRule="auto"/>
                    <w:jc w:val="center"/>
                    <w:rPr>
                      <w:rFonts w:ascii="Biancoenero Regular" w:hAnsi="Biancoenero Regular"/>
                      <w:b/>
                      <w:sz w:val="18"/>
                      <w:szCs w:val="14"/>
                    </w:rPr>
                  </w:pPr>
                </w:p>
                <w:p w:rsidR="001C46B1" w:rsidRPr="00AC6BD8" w:rsidRDefault="001C46B1" w:rsidP="00950936">
                  <w:pPr>
                    <w:spacing w:after="0" w:line="192" w:lineRule="auto"/>
                    <w:jc w:val="center"/>
                    <w:rPr>
                      <w:rFonts w:ascii="Biancoenero Regular" w:hAnsi="Biancoenero Regular"/>
                      <w:b/>
                      <w:sz w:val="18"/>
                      <w:szCs w:val="14"/>
                    </w:rPr>
                  </w:pPr>
                  <w:r w:rsidRPr="00AC6BD8">
                    <w:rPr>
                      <w:rFonts w:ascii="Biancoenero Regular" w:hAnsi="Biancoenero Regular"/>
                      <w:b/>
                      <w:sz w:val="18"/>
                      <w:szCs w:val="14"/>
                    </w:rPr>
                    <w:t xml:space="preserve">3 </w:t>
                  </w:r>
                </w:p>
                <w:p w:rsidR="001C46B1" w:rsidRPr="00AC6BD8" w:rsidRDefault="001C46B1" w:rsidP="00950936">
                  <w:pPr>
                    <w:spacing w:after="0" w:line="192" w:lineRule="auto"/>
                    <w:jc w:val="center"/>
                    <w:rPr>
                      <w:rFonts w:ascii="Biancoenero Regular" w:hAnsi="Biancoenero Regular"/>
                      <w:b/>
                      <w:sz w:val="18"/>
                      <w:szCs w:val="14"/>
                    </w:rPr>
                  </w:pPr>
                  <w:r w:rsidRPr="00AC6BD8">
                    <w:rPr>
                      <w:rFonts w:ascii="Biancoenero Regular" w:hAnsi="Biancoenero Regular"/>
                      <w:b/>
                      <w:sz w:val="18"/>
                      <w:szCs w:val="14"/>
                    </w:rPr>
                    <w:t xml:space="preserve">acquisita </w:t>
                  </w:r>
                </w:p>
              </w:tc>
            </w:tr>
          </w:tbl>
          <w:p w:rsidR="001C46B1" w:rsidRPr="008A2987" w:rsidRDefault="001C46B1" w:rsidP="00D92BD0">
            <w:pPr>
              <w:spacing w:after="0" w:line="240" w:lineRule="auto"/>
              <w:jc w:val="center"/>
              <w:rPr>
                <w:b/>
                <w:color w:val="000000"/>
                <w:lang w:eastAsia="it-IT"/>
              </w:rPr>
            </w:pPr>
          </w:p>
        </w:tc>
      </w:tr>
      <w:tr w:rsidR="001C46B1" w:rsidRPr="00AC6BD8" w:rsidTr="001C0362">
        <w:trPr>
          <w:trHeight w:val="529"/>
        </w:trPr>
        <w:tc>
          <w:tcPr>
            <w:tcW w:w="1844" w:type="dxa"/>
            <w:tcBorders>
              <w:top w:val="nil"/>
              <w:left w:val="nil"/>
              <w:bottom w:val="nil"/>
              <w:right w:val="single" w:sz="4" w:space="0" w:color="auto"/>
            </w:tcBorders>
            <w:vAlign w:val="bottom"/>
          </w:tcPr>
          <w:p w:rsidR="001C46B1" w:rsidRPr="00D92BD0" w:rsidRDefault="001C46B1" w:rsidP="00D92BD0">
            <w:pPr>
              <w:spacing w:after="0" w:line="240" w:lineRule="auto"/>
              <w:rPr>
                <w:color w:val="000000"/>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8A2987" w:rsidRDefault="001C46B1" w:rsidP="00D92BD0">
            <w:pPr>
              <w:spacing w:after="0" w:line="240" w:lineRule="auto"/>
              <w:rPr>
                <w:b/>
                <w:color w:val="000000"/>
                <w:lang w:eastAsia="it-IT"/>
              </w:rPr>
            </w:pPr>
            <w:r w:rsidRPr="008A2987">
              <w:rPr>
                <w:b/>
                <w:color w:val="000000"/>
                <w:lang w:eastAsia="it-IT"/>
              </w:rPr>
              <w:t xml:space="preserve">             PRIMA OSSERVAZIONE</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8A2987" w:rsidRDefault="001C46B1" w:rsidP="00D92BD0">
            <w:pPr>
              <w:spacing w:after="0" w:line="240" w:lineRule="auto"/>
              <w:jc w:val="center"/>
              <w:rPr>
                <w:b/>
                <w:color w:val="000000"/>
                <w:lang w:eastAsia="it-IT"/>
              </w:rPr>
            </w:pPr>
            <w:r w:rsidRPr="008A2987">
              <w:rPr>
                <w:b/>
                <w:color w:val="000000"/>
                <w:lang w:eastAsia="it-IT"/>
              </w:rPr>
              <w:t>SECONDA OSSERVAZIONE</w:t>
            </w:r>
          </w:p>
        </w:tc>
      </w:tr>
      <w:tr w:rsidR="001C46B1" w:rsidRPr="00AC6BD8" w:rsidTr="001C0362">
        <w:trPr>
          <w:trHeight w:val="475"/>
        </w:trPr>
        <w:tc>
          <w:tcPr>
            <w:tcW w:w="1844" w:type="dxa"/>
            <w:tcBorders>
              <w:top w:val="single" w:sz="8" w:space="0" w:color="auto"/>
              <w:left w:val="single" w:sz="8" w:space="0" w:color="auto"/>
              <w:bottom w:val="single" w:sz="8" w:space="0" w:color="auto"/>
              <w:right w:val="single" w:sz="4" w:space="0" w:color="auto"/>
            </w:tcBorders>
            <w:shd w:val="clear" w:color="000000" w:fill="BFBFBF"/>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PARTECIPAZIONE</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1,92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2,3</w:t>
            </w:r>
          </w:p>
        </w:tc>
      </w:tr>
      <w:tr w:rsidR="001C46B1" w:rsidRPr="00AC6BD8" w:rsidTr="001C0362">
        <w:trPr>
          <w:trHeight w:val="475"/>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Rispetto delle regole</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2,44</w:t>
            </w:r>
          </w:p>
        </w:tc>
      </w:tr>
      <w:tr w:rsidR="001C46B1" w:rsidRPr="00AC6BD8" w:rsidTr="001C0362">
        <w:trPr>
          <w:trHeight w:val="626"/>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Motivazione, attenzione e tensione cognitiva</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1,9</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2,24</w:t>
            </w:r>
          </w:p>
        </w:tc>
      </w:tr>
      <w:tr w:rsidR="001C46B1" w:rsidRPr="00AC6BD8" w:rsidTr="001C0362">
        <w:trPr>
          <w:trHeight w:val="503"/>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Affidabilità e responsabilità</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1,96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2,3</w:t>
            </w:r>
          </w:p>
        </w:tc>
      </w:tr>
      <w:tr w:rsidR="001C46B1" w:rsidRPr="00AC6BD8" w:rsidTr="001C0362">
        <w:trPr>
          <w:trHeight w:val="656"/>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Autonomia decisionale e progettuale</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1,72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2,14</w:t>
            </w:r>
          </w:p>
        </w:tc>
      </w:tr>
      <w:tr w:rsidR="001C46B1" w:rsidRPr="00AC6BD8" w:rsidTr="001C0362">
        <w:trPr>
          <w:trHeight w:val="495"/>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Adattabilità e disponibilità</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2,38</w:t>
            </w:r>
          </w:p>
        </w:tc>
      </w:tr>
      <w:tr w:rsidR="001C46B1" w:rsidRPr="00AC6BD8" w:rsidTr="001C0362">
        <w:trPr>
          <w:trHeight w:val="499"/>
        </w:trPr>
        <w:tc>
          <w:tcPr>
            <w:tcW w:w="1844" w:type="dxa"/>
            <w:tcBorders>
              <w:top w:val="nil"/>
              <w:left w:val="single" w:sz="8" w:space="0" w:color="auto"/>
              <w:bottom w:val="single" w:sz="8" w:space="0" w:color="auto"/>
              <w:right w:val="single" w:sz="4" w:space="0" w:color="auto"/>
            </w:tcBorders>
            <w:shd w:val="clear" w:color="000000" w:fill="BFBFBF"/>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DIMENSIONE PERSONALE</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rPr>
                <w:color w:val="000000"/>
                <w:lang w:eastAsia="it-IT"/>
              </w:rPr>
            </w:pPr>
            <w:r>
              <w:rPr>
                <w:color w:val="000000"/>
                <w:lang w:eastAsia="it-IT"/>
              </w:rPr>
              <w:t xml:space="preserve">                           </w:t>
            </w:r>
            <w:r w:rsidRPr="00D92BD0">
              <w:rPr>
                <w:color w:val="000000"/>
                <w:lang w:eastAsia="it-IT"/>
              </w:rPr>
              <w:t>1,96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2,24</w:t>
            </w:r>
          </w:p>
        </w:tc>
      </w:tr>
      <w:tr w:rsidR="001C46B1" w:rsidRPr="00AC6BD8" w:rsidTr="001C0362">
        <w:trPr>
          <w:trHeight w:val="489"/>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Autoregolazione emotiva</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1,9</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2,18</w:t>
            </w:r>
          </w:p>
        </w:tc>
      </w:tr>
      <w:tr w:rsidR="001C46B1" w:rsidRPr="00AC6BD8" w:rsidTr="001C0362">
        <w:trPr>
          <w:trHeight w:val="293"/>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Autostima</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2,06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2,24</w:t>
            </w:r>
          </w:p>
        </w:tc>
      </w:tr>
      <w:tr w:rsidR="001C46B1" w:rsidRPr="00AC6BD8" w:rsidTr="001C0362">
        <w:trPr>
          <w:trHeight w:val="665"/>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Autoefficacia (rispetto ai compiti assegnati)</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1,92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2,32</w:t>
            </w:r>
          </w:p>
        </w:tc>
      </w:tr>
      <w:tr w:rsidR="001C46B1" w:rsidRPr="00AC6BD8" w:rsidTr="001C0362">
        <w:trPr>
          <w:trHeight w:val="475"/>
        </w:trPr>
        <w:tc>
          <w:tcPr>
            <w:tcW w:w="1844" w:type="dxa"/>
            <w:tcBorders>
              <w:top w:val="nil"/>
              <w:left w:val="single" w:sz="8" w:space="0" w:color="auto"/>
              <w:bottom w:val="single" w:sz="8" w:space="0" w:color="auto"/>
              <w:right w:val="single" w:sz="4" w:space="0" w:color="auto"/>
            </w:tcBorders>
            <w:shd w:val="clear" w:color="000000" w:fill="BFBFBF"/>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COLLABORAZIONE</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1,82</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2,18</w:t>
            </w:r>
          </w:p>
        </w:tc>
      </w:tr>
      <w:tr w:rsidR="001C46B1" w:rsidRPr="00AC6BD8" w:rsidTr="001C0362">
        <w:trPr>
          <w:trHeight w:val="419"/>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 xml:space="preserve">Fornire il proprio contributo </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1,88</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2,24</w:t>
            </w:r>
          </w:p>
        </w:tc>
      </w:tr>
      <w:tr w:rsidR="001C46B1" w:rsidRPr="00AC6BD8" w:rsidTr="001C0362">
        <w:trPr>
          <w:trHeight w:val="313"/>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Fornire aiuto</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1,86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2,22</w:t>
            </w:r>
          </w:p>
        </w:tc>
      </w:tr>
      <w:tr w:rsidR="001C46B1" w:rsidRPr="00AC6BD8" w:rsidTr="001C0362">
        <w:trPr>
          <w:trHeight w:val="239"/>
        </w:trPr>
        <w:tc>
          <w:tcPr>
            <w:tcW w:w="1844" w:type="dxa"/>
            <w:tcBorders>
              <w:top w:val="nil"/>
              <w:left w:val="single" w:sz="8" w:space="0" w:color="auto"/>
              <w:bottom w:val="single" w:sz="8" w:space="0" w:color="auto"/>
              <w:right w:val="single" w:sz="4" w:space="0" w:color="auto"/>
            </w:tcBorders>
            <w:vAlign w:val="bottom"/>
          </w:tcPr>
          <w:p w:rsidR="001C46B1" w:rsidRPr="00D92BD0"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 xml:space="preserve">Negoziazione </w:t>
            </w: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1,84</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2,12</w:t>
            </w:r>
          </w:p>
        </w:tc>
      </w:tr>
      <w:tr w:rsidR="001C46B1" w:rsidRPr="00AC6BD8" w:rsidTr="001C0362">
        <w:trPr>
          <w:trHeight w:val="475"/>
        </w:trPr>
        <w:tc>
          <w:tcPr>
            <w:tcW w:w="1844" w:type="dxa"/>
            <w:tcBorders>
              <w:top w:val="nil"/>
              <w:left w:val="single" w:sz="8" w:space="0" w:color="auto"/>
              <w:bottom w:val="single" w:sz="8" w:space="0" w:color="auto"/>
              <w:right w:val="single" w:sz="4" w:space="0" w:color="auto"/>
            </w:tcBorders>
            <w:shd w:val="clear" w:color="000000" w:fill="BFBFBF"/>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COMPRENSIONE</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2,26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2,52</w:t>
            </w:r>
          </w:p>
        </w:tc>
      </w:tr>
      <w:tr w:rsidR="001C46B1" w:rsidRPr="00AC6BD8" w:rsidTr="001C0362">
        <w:trPr>
          <w:trHeight w:val="475"/>
        </w:trPr>
        <w:tc>
          <w:tcPr>
            <w:tcW w:w="1844" w:type="dxa"/>
            <w:tcBorders>
              <w:top w:val="nil"/>
              <w:left w:val="single" w:sz="8" w:space="0" w:color="auto"/>
              <w:bottom w:val="single" w:sz="8" w:space="0" w:color="auto"/>
              <w:right w:val="single" w:sz="4" w:space="0" w:color="auto"/>
            </w:tcBorders>
            <w:shd w:val="clear" w:color="000000" w:fill="D9D9D9"/>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COMUNICAZIONE</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1,86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2,16</w:t>
            </w:r>
          </w:p>
        </w:tc>
      </w:tr>
      <w:tr w:rsidR="001C46B1" w:rsidRPr="00AC6BD8" w:rsidTr="001C0362">
        <w:trPr>
          <w:trHeight w:val="475"/>
        </w:trPr>
        <w:tc>
          <w:tcPr>
            <w:tcW w:w="1844" w:type="dxa"/>
            <w:tcBorders>
              <w:top w:val="nil"/>
              <w:left w:val="single" w:sz="8" w:space="0" w:color="auto"/>
              <w:bottom w:val="single" w:sz="8" w:space="0" w:color="auto"/>
              <w:right w:val="single" w:sz="4" w:space="0" w:color="auto"/>
            </w:tcBorders>
            <w:shd w:val="clear" w:color="000000" w:fill="BFBFBF"/>
            <w:vAlign w:val="bottom"/>
          </w:tcPr>
          <w:p w:rsidR="001C46B1" w:rsidRDefault="001C46B1" w:rsidP="00D92BD0">
            <w:pPr>
              <w:spacing w:after="0" w:line="240" w:lineRule="auto"/>
              <w:rPr>
                <w:rFonts w:ascii="Arial" w:hAnsi="Arial" w:cs="Arial"/>
                <w:b/>
                <w:bCs/>
                <w:color w:val="000000"/>
                <w:sz w:val="18"/>
                <w:szCs w:val="18"/>
                <w:lang w:eastAsia="it-IT"/>
              </w:rPr>
            </w:pPr>
          </w:p>
          <w:p w:rsidR="001C46B1" w:rsidRDefault="001C46B1" w:rsidP="00D92BD0">
            <w:pPr>
              <w:spacing w:after="0" w:line="240" w:lineRule="auto"/>
              <w:rPr>
                <w:rFonts w:ascii="Arial" w:hAnsi="Arial" w:cs="Arial"/>
                <w:b/>
                <w:bCs/>
                <w:color w:val="000000"/>
                <w:sz w:val="18"/>
                <w:szCs w:val="18"/>
                <w:lang w:eastAsia="it-IT"/>
              </w:rPr>
            </w:pPr>
            <w:r w:rsidRPr="00D92BD0">
              <w:rPr>
                <w:rFonts w:ascii="Arial" w:hAnsi="Arial" w:cs="Arial"/>
                <w:b/>
                <w:bCs/>
                <w:color w:val="000000"/>
                <w:sz w:val="18"/>
                <w:szCs w:val="18"/>
                <w:lang w:eastAsia="it-IT"/>
              </w:rPr>
              <w:t>OPERATIVITA’</w:t>
            </w:r>
          </w:p>
          <w:p w:rsidR="001C46B1" w:rsidRPr="00D92BD0" w:rsidRDefault="001C46B1" w:rsidP="00D92BD0">
            <w:pPr>
              <w:spacing w:after="0" w:line="240" w:lineRule="auto"/>
              <w:rPr>
                <w:rFonts w:ascii="Arial" w:hAnsi="Arial" w:cs="Arial"/>
                <w:b/>
                <w:bCs/>
                <w:color w:val="000000"/>
                <w:sz w:val="18"/>
                <w:szCs w:val="18"/>
                <w:lang w:eastAsia="it-IT"/>
              </w:rPr>
            </w:pPr>
          </w:p>
        </w:tc>
        <w:tc>
          <w:tcPr>
            <w:tcW w:w="3327"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1,76</w:t>
            </w:r>
          </w:p>
        </w:tc>
        <w:tc>
          <w:tcPr>
            <w:tcW w:w="4790" w:type="dxa"/>
            <w:tcBorders>
              <w:top w:val="single" w:sz="4" w:space="0" w:color="auto"/>
              <w:left w:val="single" w:sz="4" w:space="0" w:color="auto"/>
              <w:bottom w:val="single" w:sz="4" w:space="0" w:color="auto"/>
              <w:right w:val="single" w:sz="4" w:space="0" w:color="auto"/>
            </w:tcBorders>
            <w:vAlign w:val="bottom"/>
          </w:tcPr>
          <w:p w:rsidR="001C46B1" w:rsidRPr="00D92BD0" w:rsidRDefault="001C46B1" w:rsidP="00D92BD0">
            <w:pPr>
              <w:spacing w:after="0" w:line="240" w:lineRule="auto"/>
              <w:jc w:val="center"/>
              <w:rPr>
                <w:color w:val="000000"/>
                <w:lang w:eastAsia="it-IT"/>
              </w:rPr>
            </w:pPr>
            <w:r w:rsidRPr="00D92BD0">
              <w:rPr>
                <w:color w:val="000000"/>
                <w:lang w:eastAsia="it-IT"/>
              </w:rPr>
              <w:t>2,14</w:t>
            </w:r>
          </w:p>
        </w:tc>
      </w:tr>
    </w:tbl>
    <w:tbl>
      <w:tblPr>
        <w:tblpPr w:leftFromText="141" w:rightFromText="141" w:vertAnchor="text" w:horzAnchor="margin" w:tblpY="247"/>
        <w:tblW w:w="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2"/>
        <w:gridCol w:w="3284"/>
      </w:tblGrid>
      <w:tr w:rsidR="001C46B1" w:rsidRPr="00AC6BD8" w:rsidTr="00AC6BD8">
        <w:trPr>
          <w:trHeight w:val="304"/>
        </w:trPr>
        <w:tc>
          <w:tcPr>
            <w:tcW w:w="0" w:type="auto"/>
          </w:tcPr>
          <w:p w:rsidR="001C46B1" w:rsidRPr="00AC6BD8" w:rsidRDefault="001C46B1" w:rsidP="00AC6BD8">
            <w:pPr>
              <w:spacing w:after="0" w:line="240" w:lineRule="auto"/>
              <w:rPr>
                <w:b/>
              </w:rPr>
            </w:pPr>
          </w:p>
        </w:tc>
        <w:tc>
          <w:tcPr>
            <w:tcW w:w="0" w:type="auto"/>
          </w:tcPr>
          <w:p w:rsidR="001C46B1" w:rsidRPr="00AC6BD8" w:rsidRDefault="001C46B1" w:rsidP="00AC6BD8">
            <w:pPr>
              <w:spacing w:after="0" w:line="240" w:lineRule="auto"/>
            </w:pPr>
            <w:r w:rsidRPr="00AC6BD8">
              <w:t>OSSERVAZIONE A FINE PERCORSO</w:t>
            </w:r>
          </w:p>
        </w:tc>
      </w:tr>
      <w:tr w:rsidR="001C46B1" w:rsidRPr="00AC6BD8" w:rsidTr="00AC6BD8">
        <w:trPr>
          <w:trHeight w:val="304"/>
        </w:trPr>
        <w:tc>
          <w:tcPr>
            <w:tcW w:w="0" w:type="auto"/>
          </w:tcPr>
          <w:p w:rsidR="001C46B1" w:rsidRPr="00AC6BD8" w:rsidRDefault="001C46B1" w:rsidP="00AC6BD8">
            <w:pPr>
              <w:spacing w:after="0" w:line="240" w:lineRule="auto"/>
              <w:rPr>
                <w:b/>
              </w:rPr>
            </w:pPr>
            <w:r w:rsidRPr="00AC6BD8">
              <w:rPr>
                <w:b/>
              </w:rPr>
              <w:t>SAPERI SPECIFICI</w:t>
            </w:r>
          </w:p>
        </w:tc>
        <w:tc>
          <w:tcPr>
            <w:tcW w:w="0" w:type="auto"/>
          </w:tcPr>
          <w:p w:rsidR="001C46B1" w:rsidRPr="00AC6BD8" w:rsidRDefault="001C46B1" w:rsidP="00AC6BD8">
            <w:pPr>
              <w:spacing w:after="0" w:line="240" w:lineRule="auto"/>
            </w:pPr>
            <w:r w:rsidRPr="00AC6BD8">
              <w:t>2,26</w:t>
            </w:r>
          </w:p>
        </w:tc>
      </w:tr>
      <w:tr w:rsidR="001C46B1" w:rsidRPr="00AC6BD8" w:rsidTr="00AC6BD8">
        <w:trPr>
          <w:trHeight w:val="304"/>
        </w:trPr>
        <w:tc>
          <w:tcPr>
            <w:tcW w:w="0" w:type="auto"/>
          </w:tcPr>
          <w:p w:rsidR="001C46B1" w:rsidRPr="00AC6BD8" w:rsidRDefault="001C46B1" w:rsidP="00AC6BD8">
            <w:pPr>
              <w:spacing w:after="0" w:line="240" w:lineRule="auto"/>
            </w:pPr>
            <w:r w:rsidRPr="00AC6BD8">
              <w:rPr>
                <w:b/>
              </w:rPr>
              <w:t>ABILITÀ OPERATIVE</w:t>
            </w:r>
          </w:p>
        </w:tc>
        <w:tc>
          <w:tcPr>
            <w:tcW w:w="0" w:type="auto"/>
          </w:tcPr>
          <w:p w:rsidR="001C46B1" w:rsidRPr="00AC6BD8" w:rsidRDefault="001C46B1" w:rsidP="00AC6BD8">
            <w:pPr>
              <w:spacing w:after="0" w:line="240" w:lineRule="auto"/>
            </w:pPr>
            <w:r w:rsidRPr="00AC6BD8">
              <w:t>2,24</w:t>
            </w:r>
          </w:p>
        </w:tc>
      </w:tr>
      <w:tr w:rsidR="001C46B1" w:rsidRPr="00AC6BD8" w:rsidTr="00AC6BD8">
        <w:trPr>
          <w:trHeight w:val="304"/>
        </w:trPr>
        <w:tc>
          <w:tcPr>
            <w:tcW w:w="0" w:type="auto"/>
          </w:tcPr>
          <w:p w:rsidR="001C46B1" w:rsidRPr="00AC6BD8" w:rsidRDefault="001C46B1" w:rsidP="00AC6BD8">
            <w:pPr>
              <w:spacing w:after="0" w:line="240" w:lineRule="auto"/>
            </w:pPr>
            <w:r w:rsidRPr="00AC6BD8">
              <w:rPr>
                <w:b/>
              </w:rPr>
              <w:t>MANUFATTI</w:t>
            </w:r>
          </w:p>
        </w:tc>
        <w:tc>
          <w:tcPr>
            <w:tcW w:w="0" w:type="auto"/>
          </w:tcPr>
          <w:p w:rsidR="001C46B1" w:rsidRPr="00AC6BD8" w:rsidRDefault="001C46B1" w:rsidP="00AC6BD8">
            <w:pPr>
              <w:spacing w:after="0" w:line="240" w:lineRule="auto"/>
            </w:pPr>
            <w:r w:rsidRPr="00AC6BD8">
              <w:t>2,46</w:t>
            </w:r>
          </w:p>
        </w:tc>
      </w:tr>
    </w:tbl>
    <w:p w:rsidR="001C46B1" w:rsidRDefault="001C46B1"/>
    <w:p w:rsidR="001C46B1" w:rsidRDefault="001C46B1"/>
    <w:p w:rsidR="001C46B1" w:rsidRDefault="001C46B1"/>
    <w:p w:rsidR="001C46B1" w:rsidRDefault="001C46B1" w:rsidP="00166395">
      <w:pPr>
        <w:rPr>
          <w:b/>
          <w:sz w:val="28"/>
        </w:rPr>
      </w:pPr>
    </w:p>
    <w:p w:rsidR="001C46B1" w:rsidRPr="002D003F" w:rsidRDefault="001C46B1" w:rsidP="00166395">
      <w:pPr>
        <w:rPr>
          <w:b/>
          <w:sz w:val="28"/>
        </w:rPr>
      </w:pPr>
      <w:r w:rsidRPr="002D003F">
        <w:rPr>
          <w:b/>
          <w:sz w:val="28"/>
        </w:rPr>
        <w:t>RISULTATI OSSERVATI</w:t>
      </w:r>
      <w:r>
        <w:rPr>
          <w:b/>
          <w:sz w:val="28"/>
        </w:rPr>
        <w:t xml:space="preserve"> – QUESTIONARIO DOCENTI LABORATORIO (9/12)</w:t>
      </w:r>
    </w:p>
    <w:p w:rsidR="001C46B1" w:rsidRDefault="001C46B1"/>
    <w:p w:rsidR="001C46B1" w:rsidRDefault="001C46B1">
      <w:r>
        <w:rPr>
          <w:noProof/>
          <w:lang w:eastAsia="it-IT"/>
        </w:rPr>
        <w:t>manufatti</w:t>
      </w:r>
      <w:r w:rsidRPr="00C02870">
        <w:rPr>
          <w:noProof/>
          <w:lang w:eastAsia="it-IT"/>
        </w:rPr>
        <w:pict>
          <v:shape id="Immagine 1" o:spid="_x0000_i1027" type="#_x0000_t75" style="width:490.5pt;height:361.5pt;visibility:visible">
            <v:imagedata r:id="rId9" o:title=""/>
          </v:shape>
        </w:pict>
      </w:r>
      <w:r w:rsidRPr="00C02870">
        <w:rPr>
          <w:noProof/>
          <w:lang w:eastAsia="it-IT"/>
        </w:rPr>
        <w:pict>
          <v:shape id="Immagine 2" o:spid="_x0000_i1028" type="#_x0000_t75" style="width:479.25pt;height:141.75pt;visibility:visible">
            <v:imagedata r:id="rId10" o:title=""/>
          </v:shape>
        </w:pict>
      </w:r>
      <w:r w:rsidRPr="00C02870">
        <w:rPr>
          <w:noProof/>
          <w:lang w:eastAsia="it-IT"/>
        </w:rPr>
        <w:pict>
          <v:shape id="Immagine 3" o:spid="_x0000_i1029" type="#_x0000_t75" style="width:481.5pt;height:116.25pt;visibility:visible">
            <v:imagedata r:id="rId11" o:title=""/>
          </v:shape>
        </w:pict>
      </w:r>
      <w:r w:rsidRPr="00C02870">
        <w:rPr>
          <w:noProof/>
          <w:lang w:eastAsia="it-IT"/>
        </w:rPr>
        <w:pict>
          <v:shape id="Immagine 4" o:spid="_x0000_i1030" type="#_x0000_t75" style="width:480.75pt;height:410.25pt;visibility:visible">
            <v:imagedata r:id="rId12" o:title=""/>
          </v:shape>
        </w:pict>
      </w:r>
    </w:p>
    <w:p w:rsidR="001C46B1" w:rsidRPr="004B50AB" w:rsidRDefault="001C46B1" w:rsidP="004B50AB"/>
    <w:p w:rsidR="001C46B1" w:rsidRDefault="001C46B1" w:rsidP="004B50AB"/>
    <w:p w:rsidR="001C46B1" w:rsidRDefault="001C46B1" w:rsidP="004B50AB">
      <w:pPr>
        <w:tabs>
          <w:tab w:val="left" w:pos="2595"/>
        </w:tabs>
      </w:pPr>
    </w:p>
    <w:p w:rsidR="001C46B1" w:rsidRDefault="001C46B1" w:rsidP="004B50AB">
      <w:pPr>
        <w:tabs>
          <w:tab w:val="left" w:pos="2595"/>
        </w:tabs>
      </w:pPr>
    </w:p>
    <w:p w:rsidR="001C46B1" w:rsidRDefault="001C46B1" w:rsidP="004B50AB">
      <w:pPr>
        <w:tabs>
          <w:tab w:val="left" w:pos="2595"/>
        </w:tabs>
      </w:pPr>
    </w:p>
    <w:p w:rsidR="001C46B1" w:rsidRDefault="001C46B1" w:rsidP="004B50AB">
      <w:pPr>
        <w:tabs>
          <w:tab w:val="left" w:pos="2595"/>
        </w:tabs>
      </w:pPr>
    </w:p>
    <w:p w:rsidR="001C46B1" w:rsidRPr="00166395" w:rsidRDefault="001C46B1" w:rsidP="00166395">
      <w:pPr>
        <w:rPr>
          <w:b/>
          <w:sz w:val="28"/>
        </w:rPr>
      </w:pPr>
      <w:r w:rsidRPr="002D003F">
        <w:rPr>
          <w:b/>
          <w:sz w:val="28"/>
        </w:rPr>
        <w:t>RISULTATI OSSERVATI</w:t>
      </w:r>
      <w:r>
        <w:rPr>
          <w:b/>
          <w:sz w:val="28"/>
        </w:rPr>
        <w:t xml:space="preserve"> – QUESTIONARIO STUDENTI (32/71)</w:t>
      </w:r>
      <w:r w:rsidRPr="00C02870">
        <w:rPr>
          <w:noProof/>
          <w:lang w:eastAsia="it-IT"/>
        </w:rPr>
        <w:pict>
          <v:shape id="Immagine 8" o:spid="_x0000_i1031" type="#_x0000_t75" style="width:517.5pt;height:484.5pt;visibility:visible">
            <v:imagedata r:id="rId13" o:title=""/>
          </v:shape>
        </w:pict>
      </w:r>
      <w:r w:rsidRPr="00C02870">
        <w:rPr>
          <w:noProof/>
          <w:lang w:eastAsia="it-IT"/>
        </w:rPr>
        <w:pict>
          <v:shape id="Immagine 9" o:spid="_x0000_i1032" type="#_x0000_t75" style="width:466.5pt;height:467.25pt;visibility:visible">
            <v:imagedata r:id="rId14" o:title=""/>
          </v:shape>
        </w:pict>
      </w:r>
      <w:r w:rsidRPr="00C02870">
        <w:rPr>
          <w:noProof/>
          <w:lang w:eastAsia="it-IT"/>
        </w:rPr>
        <w:pict>
          <v:shape id="Immagine 10" o:spid="_x0000_i1033" type="#_x0000_t75" style="width:507pt;height:505.5pt;visibility:visible">
            <v:imagedata r:id="rId15" o:title=""/>
          </v:shape>
        </w:pict>
      </w:r>
      <w:r w:rsidRPr="00C02870">
        <w:rPr>
          <w:noProof/>
          <w:lang w:eastAsia="it-IT"/>
        </w:rPr>
        <w:pict>
          <v:shape id="Immagine 11" o:spid="_x0000_i1034" type="#_x0000_t75" style="width:519.75pt;height:531pt;visibility:visible">
            <v:imagedata r:id="rId16" o:title=""/>
          </v:shape>
        </w:pict>
      </w:r>
      <w:r w:rsidRPr="00C02870">
        <w:rPr>
          <w:noProof/>
          <w:lang w:eastAsia="it-IT"/>
        </w:rPr>
        <w:pict>
          <v:shape id="Immagine 12" o:spid="_x0000_i1035" type="#_x0000_t75" style="width:512.25pt;height:523.5pt;visibility:visible">
            <v:imagedata r:id="rId17" o:title=""/>
          </v:shape>
        </w:pict>
      </w:r>
      <w:r w:rsidRPr="00C02870">
        <w:rPr>
          <w:noProof/>
          <w:lang w:eastAsia="it-IT"/>
        </w:rPr>
        <w:pict>
          <v:shape id="Immagine 13" o:spid="_x0000_i1036" type="#_x0000_t75" style="width:479.25pt;height:456pt;visibility:visible">
            <v:imagedata r:id="rId18" o:title=""/>
          </v:shape>
        </w:pict>
      </w:r>
      <w:r w:rsidRPr="00C02870">
        <w:rPr>
          <w:noProof/>
          <w:lang w:eastAsia="it-IT"/>
        </w:rPr>
        <w:pict>
          <v:shape id="Immagine 14" o:spid="_x0000_i1037" type="#_x0000_t75" style="width:480pt;height:157.5pt;visibility:visible">
            <v:imagedata r:id="rId19" o:title=""/>
          </v:shape>
        </w:pict>
      </w:r>
    </w:p>
    <w:p w:rsidR="001C46B1" w:rsidRDefault="001C46B1" w:rsidP="004B50AB">
      <w:pPr>
        <w:tabs>
          <w:tab w:val="left" w:pos="2595"/>
        </w:tabs>
      </w:pPr>
    </w:p>
    <w:p w:rsidR="001C46B1" w:rsidRDefault="001C46B1" w:rsidP="004B50AB">
      <w:pPr>
        <w:tabs>
          <w:tab w:val="left" w:pos="2595"/>
        </w:tabs>
      </w:pPr>
    </w:p>
    <w:p w:rsidR="001C46B1" w:rsidRDefault="001C46B1" w:rsidP="004B50AB">
      <w:pPr>
        <w:tabs>
          <w:tab w:val="left" w:pos="2595"/>
        </w:tabs>
      </w:pPr>
    </w:p>
    <w:p w:rsidR="001C46B1" w:rsidRDefault="001C46B1" w:rsidP="00166395">
      <w:r w:rsidRPr="002D003F">
        <w:rPr>
          <w:b/>
          <w:sz w:val="28"/>
        </w:rPr>
        <w:t>RISULTATI OSSERVATI</w:t>
      </w:r>
      <w:r>
        <w:rPr>
          <w:b/>
          <w:sz w:val="28"/>
        </w:rPr>
        <w:t xml:space="preserve"> – FEEDBACK FAMIGLIE (32/71)</w:t>
      </w:r>
      <w:r w:rsidRPr="00C02870">
        <w:rPr>
          <w:noProof/>
          <w:lang w:eastAsia="it-IT"/>
        </w:rPr>
        <w:pict>
          <v:shape id="Immagine 15" o:spid="_x0000_i1038" type="#_x0000_t75" style="width:493.5pt;height:669.75pt;visibility:visible">
            <v:imagedata r:id="rId20" o:title=""/>
          </v:shape>
        </w:pict>
      </w:r>
    </w:p>
    <w:p w:rsidR="001C46B1" w:rsidRPr="00166395" w:rsidRDefault="001C46B1" w:rsidP="004B50AB">
      <w:pPr>
        <w:tabs>
          <w:tab w:val="left" w:pos="2595"/>
        </w:tabs>
        <w:rPr>
          <w:b/>
          <w:sz w:val="28"/>
        </w:rPr>
      </w:pPr>
      <w:r w:rsidRPr="00166395">
        <w:rPr>
          <w:b/>
          <w:sz w:val="28"/>
        </w:rPr>
        <w:t>RIFLESSIONI SUI DATI</w:t>
      </w:r>
    </w:p>
    <w:p w:rsidR="001C46B1" w:rsidRPr="001D6289" w:rsidRDefault="001C46B1" w:rsidP="004B50AB">
      <w:pPr>
        <w:tabs>
          <w:tab w:val="left" w:pos="2595"/>
        </w:tabs>
        <w:rPr>
          <w:caps/>
        </w:rPr>
      </w:pPr>
      <w:r w:rsidRPr="001D6289">
        <w:rPr>
          <w:caps/>
        </w:rPr>
        <w:t>Monitoraggio iniziale</w:t>
      </w:r>
    </w:p>
    <w:p w:rsidR="001C46B1" w:rsidRDefault="001C46B1" w:rsidP="004B50AB">
      <w:pPr>
        <w:tabs>
          <w:tab w:val="left" w:pos="2595"/>
        </w:tabs>
      </w:pPr>
      <w:r w:rsidRPr="009D496F">
        <w:rPr>
          <w:i/>
        </w:rPr>
        <w:t>Frequenza e puntualità</w:t>
      </w:r>
      <w:r>
        <w:t xml:space="preserve"> degli studenti sono state adeguate alla richiesta fin dalle prime rilevazioni di monitoraggio. Per alcune situazioni più complesse è stato sufficiente uno scambio comunicativo con i docenti delle classi interessate. Tutti hanno frequentato per un numero di ore necessario a svolgere e completare il percorso di apprendimento.</w:t>
      </w:r>
    </w:p>
    <w:p w:rsidR="001C46B1" w:rsidRDefault="001C46B1" w:rsidP="004B50AB">
      <w:pPr>
        <w:tabs>
          <w:tab w:val="left" w:pos="2595"/>
        </w:tabs>
      </w:pPr>
      <w:r w:rsidRPr="009D496F">
        <w:rPr>
          <w:i/>
        </w:rPr>
        <w:t xml:space="preserve">L’interesse e la partecipazione, la capacità di rispondere in modo pertinente alla richiesta e la disponibilità a collaborare </w:t>
      </w:r>
      <w:r>
        <w:t>(rilevati nel monitoraggio iniziale) si collocano per circa la metà degli studenti ad un livello medio-basso.</w:t>
      </w:r>
    </w:p>
    <w:p w:rsidR="001C46B1" w:rsidRDefault="001C46B1" w:rsidP="00C75ADB">
      <w:pPr>
        <w:tabs>
          <w:tab w:val="left" w:pos="2595"/>
        </w:tabs>
      </w:pPr>
      <w:r>
        <w:t>APPRENDIMENTI</w:t>
      </w:r>
    </w:p>
    <w:p w:rsidR="001C46B1" w:rsidRDefault="001C46B1" w:rsidP="004B50AB">
      <w:pPr>
        <w:tabs>
          <w:tab w:val="left" w:pos="2595"/>
        </w:tabs>
      </w:pPr>
      <w:r>
        <w:t>Le osservazioni  effettuate dai docenti in itinere e a conclusione del percorso mettono in evidenza un generale processo di evoluzione nelle aree di competenza considerate, in particolare nella disponibilità e adattabilità alla situazione e nella capacità decisionale e progettuale(dimensione partecipativa) nel rispetto dei compiti assegnati ( dimensione personale) e nel fornire il proprio contributo (dimensione cooperativa).</w:t>
      </w:r>
    </w:p>
    <w:p w:rsidR="001C46B1" w:rsidRPr="00592016" w:rsidRDefault="001C46B1" w:rsidP="004B50AB">
      <w:pPr>
        <w:tabs>
          <w:tab w:val="left" w:pos="2595"/>
        </w:tabs>
      </w:pPr>
      <w:r w:rsidRPr="00592016">
        <w:t>Risultano significativi, inoltre, i dati inerenti i saperi specifici di ogni laboratorio e le abilità operative, che si si manifestano nella produzione di manufatti di buona precisione e funzionalità .</w:t>
      </w:r>
    </w:p>
    <w:p w:rsidR="001C46B1" w:rsidRDefault="001C46B1" w:rsidP="004B50AB">
      <w:pPr>
        <w:tabs>
          <w:tab w:val="left" w:pos="2595"/>
        </w:tabs>
      </w:pPr>
      <w:r>
        <w:t>Le aree inerenti la partecipazione, la capacità collaborativa e soprattutto l’autostima e l’autoefficacia degli studenti, se pure in evoluzione, vengono segnalate come difficoltose nel questionario compilato dai docenti che motivano tali fatiche collegandole  in particolare a difficoltà comportamentali  e di autocontrollo.  In effetti  le strategie didattiche indicate  come necessarie ed efficaci riguardano il sostegno di tali competenze.</w:t>
      </w:r>
    </w:p>
    <w:p w:rsidR="001C46B1" w:rsidRDefault="001C46B1" w:rsidP="004B50AB">
      <w:pPr>
        <w:tabs>
          <w:tab w:val="left" w:pos="2595"/>
        </w:tabs>
      </w:pPr>
      <w:r>
        <w:t xml:space="preserve">Si evidenzia che un laboratorio (Falegnameria seconda edizione) mostra risultati finali particolarmente bassi (con percentuali molto alte di studenti al termine del percorso con competenze da attivare o solo avviate), a fronte di un progresso significativo degli apprendimenti, tenendo conto di livelli di partenza bassi. </w:t>
      </w:r>
    </w:p>
    <w:p w:rsidR="001C46B1" w:rsidRDefault="001C46B1" w:rsidP="004B50AB">
      <w:pPr>
        <w:tabs>
          <w:tab w:val="left" w:pos="2595"/>
        </w:tabs>
      </w:pPr>
      <w:r>
        <w:t>Gli studenti che hanno risposto al questionario di autovalutazione registrano un alto gradimento del percorso svolto (tipologia di attività, supporto del docente-tutor, utilità del lavoro di gruppo)  e un buon apprendimento delle competenze considerate, con qualche flessione  per quanto concerne la capacità di autocontrollo nei comportamenti e di fornire aiuto nel gruppo dei pari e di fare scelte e prendere decisioni nella fase operativa (più del 12% e del 16% indica di aver appreso “poco” queste competenze).</w:t>
      </w:r>
    </w:p>
    <w:p w:rsidR="001C46B1" w:rsidRDefault="001C46B1" w:rsidP="004B50AB">
      <w:pPr>
        <w:tabs>
          <w:tab w:val="left" w:pos="2595"/>
        </w:tabs>
      </w:pPr>
      <w:r>
        <w:t>Gli studenti infine registrano  una percezione globalmente positiva del proprio percorso ( relativamente ad affidabilità, sentirsi bravi e apprezzati, capacità di svolgere un’attività ), indice di un graduale (iniziale) processo di consapevolezza delle proprie risorse e potenzialità attraverso lo sperimentarsi. La percezione degli studenti è coerente con la valutazione di autoefficacia evidenziata  dai docenti che registrano una progressione positiva in alcuni casi superiori allo 0.5.</w:t>
      </w:r>
    </w:p>
    <w:p w:rsidR="001C46B1" w:rsidRDefault="001C46B1" w:rsidP="004B50AB">
      <w:pPr>
        <w:tabs>
          <w:tab w:val="left" w:pos="2595"/>
        </w:tabs>
      </w:pPr>
      <w:r>
        <w:t>Anche nel questionario genitori, pur considerando la parzialità dei dati, si registrano interesse al percorso (risposta 1), adeguatezza delle richieste alle peculiarità degli studenti (risposta 2), positività della proposta laboratoriale come veicolo di apprendimento e di benessere nel contesto scolastico (risposte 3 -4-5).</w:t>
      </w:r>
    </w:p>
    <w:p w:rsidR="001C46B1" w:rsidRDefault="001C46B1" w:rsidP="004B50AB">
      <w:pPr>
        <w:tabs>
          <w:tab w:val="left" w:pos="2595"/>
        </w:tabs>
      </w:pPr>
      <w:r>
        <w:t xml:space="preserve">ORGANIZZAZIONE </w:t>
      </w:r>
    </w:p>
    <w:p w:rsidR="001C46B1" w:rsidRDefault="001C46B1" w:rsidP="004B50AB">
      <w:pPr>
        <w:tabs>
          <w:tab w:val="left" w:pos="2595"/>
        </w:tabs>
      </w:pPr>
      <w:r>
        <w:t>Sia i docenti che gli studenti, nei rispettivi questionari, rilevano positività rispetto alle modalità organizzative: attività laboratoriali introdotte da lezioni teoriche frontali essenziali nei  termini tecnici e approfondite negli esempi e seguite da esercitazioni pratiche di sperimentazione, in qualche situazione diversificate nel corso della giornata; gruppi di alunni di numero ridotto (8), con ulteriori raggruppamenti di studenti, ciascuno di essi coadiuvato dal tutor; metodologia cooperativa; supporto peer-educator; consuetudine quotidiana di accogliere il gruppo facendo il punto sull’attività svolta e sul suo andamento.</w:t>
      </w:r>
    </w:p>
    <w:p w:rsidR="001C46B1" w:rsidRDefault="001C46B1" w:rsidP="004B50AB">
      <w:pPr>
        <w:tabs>
          <w:tab w:val="left" w:pos="2595"/>
        </w:tabs>
      </w:pPr>
      <w:r>
        <w:t>A causa dei tempi ristretti di avvio e di organizzazione del percorso è risultata invece poco funzionale la comunicazione con gli insegnanti di classe di istituto, anche nella fase preparatoria del percorso e di conoscenza del gruppo.</w:t>
      </w:r>
    </w:p>
    <w:p w:rsidR="001C46B1" w:rsidRDefault="001C46B1" w:rsidP="00CF11D4">
      <w:pPr>
        <w:autoSpaceDE w:val="0"/>
        <w:autoSpaceDN w:val="0"/>
        <w:adjustRightInd w:val="0"/>
        <w:spacing w:line="240" w:lineRule="auto"/>
        <w:rPr>
          <w:rFonts w:cs="Calibri"/>
          <w:szCs w:val="20"/>
        </w:rPr>
      </w:pPr>
      <w:r>
        <w:t>Per lo stesso motivo non ci sono stati tempi tecnici utili alla restituzione e alla valorizzazione del percorso e alla verifica degli esiti in situazione scolastica.</w:t>
      </w:r>
    </w:p>
    <w:p w:rsidR="001C46B1" w:rsidRDefault="001C46B1" w:rsidP="00CF11D4">
      <w:pPr>
        <w:autoSpaceDE w:val="0"/>
        <w:autoSpaceDN w:val="0"/>
        <w:adjustRightInd w:val="0"/>
        <w:spacing w:line="240" w:lineRule="auto"/>
      </w:pPr>
      <w:r>
        <w:t>TEMPI</w:t>
      </w:r>
    </w:p>
    <w:p w:rsidR="001C46B1" w:rsidRDefault="001C46B1" w:rsidP="00CB67B1">
      <w:pPr>
        <w:tabs>
          <w:tab w:val="left" w:pos="2595"/>
        </w:tabs>
      </w:pPr>
      <w:r>
        <w:t>Il questionario docenti rileva l’eccessiva compressione dei tempi di percorso, oltre che organizzativi.</w:t>
      </w:r>
    </w:p>
    <w:p w:rsidR="001C46B1" w:rsidRDefault="001C46B1" w:rsidP="00CB67B1">
      <w:pPr>
        <w:tabs>
          <w:tab w:val="left" w:pos="2595"/>
        </w:tabs>
      </w:pPr>
      <w:r>
        <w:t>SPAZI</w:t>
      </w:r>
    </w:p>
    <w:p w:rsidR="001C46B1" w:rsidRDefault="001C46B1" w:rsidP="004B50AB">
      <w:pPr>
        <w:tabs>
          <w:tab w:val="left" w:pos="2595"/>
        </w:tabs>
      </w:pPr>
      <w:r>
        <w:t>Il questionario docenti rileva l’adeguatezza degli spazi utilizzati.</w:t>
      </w:r>
    </w:p>
    <w:p w:rsidR="001C46B1" w:rsidRPr="003357A3" w:rsidRDefault="001C46B1" w:rsidP="003357A3">
      <w:pPr>
        <w:autoSpaceDE w:val="0"/>
        <w:autoSpaceDN w:val="0"/>
        <w:adjustRightInd w:val="0"/>
        <w:rPr>
          <w:rFonts w:cs="Calibri"/>
          <w:b/>
          <w:szCs w:val="20"/>
        </w:rPr>
      </w:pPr>
      <w:r w:rsidRPr="003357A3">
        <w:rPr>
          <w:rFonts w:cs="Calibri"/>
          <w:b/>
          <w:szCs w:val="20"/>
        </w:rPr>
        <w:t>ASPETTI DI FORZA DEL PROGETTO</w:t>
      </w:r>
    </w:p>
    <w:p w:rsidR="001C46B1" w:rsidRPr="00BC4953" w:rsidRDefault="001C46B1" w:rsidP="003357A3">
      <w:pPr>
        <w:spacing w:after="0"/>
        <w:rPr>
          <w:rFonts w:cs="Arial"/>
        </w:rPr>
      </w:pPr>
      <w:r>
        <w:rPr>
          <w:rFonts w:cs="Arial"/>
        </w:rPr>
        <w:t>- P</w:t>
      </w:r>
      <w:r w:rsidRPr="00BC4953">
        <w:rPr>
          <w:rFonts w:cs="Arial"/>
        </w:rPr>
        <w:t xml:space="preserve">iccoli gruppi laboratoriali che hanno creato ambienti di apprendimento più accessibili </w:t>
      </w:r>
    </w:p>
    <w:p w:rsidR="001C46B1" w:rsidRDefault="001C46B1" w:rsidP="003357A3">
      <w:pPr>
        <w:spacing w:after="0"/>
        <w:rPr>
          <w:rFonts w:cs="Arial"/>
        </w:rPr>
      </w:pPr>
      <w:r w:rsidRPr="00BC4953">
        <w:rPr>
          <w:rFonts w:cs="Arial"/>
        </w:rPr>
        <w:t>- tutoring tra pari, risultato utile per favorire la motivazione ed esempi di comportamento funzionali all’apprendimento</w:t>
      </w:r>
    </w:p>
    <w:p w:rsidR="001C46B1" w:rsidRDefault="001C46B1" w:rsidP="003357A3">
      <w:pPr>
        <w:spacing w:after="0"/>
        <w:rPr>
          <w:rFonts w:cs="Arial"/>
        </w:rPr>
      </w:pPr>
      <w:r>
        <w:rPr>
          <w:rFonts w:cs="Arial"/>
        </w:rPr>
        <w:t>- dimensione pratico-operativa, motivazione al lavoro sostenuta anche dalla realizzazione di un prodotto finale</w:t>
      </w:r>
    </w:p>
    <w:p w:rsidR="001C46B1" w:rsidRDefault="001C46B1" w:rsidP="003357A3">
      <w:pPr>
        <w:spacing w:after="0"/>
        <w:rPr>
          <w:rFonts w:cs="Arial"/>
        </w:rPr>
      </w:pPr>
      <w:r>
        <w:rPr>
          <w:rFonts w:cs="Arial"/>
        </w:rPr>
        <w:t>- possibilità di valorizzare questi apprendimenti nell’esame di fine ciclo</w:t>
      </w:r>
    </w:p>
    <w:p w:rsidR="001C46B1" w:rsidRDefault="001C46B1" w:rsidP="003357A3">
      <w:pPr>
        <w:spacing w:after="0"/>
        <w:rPr>
          <w:rFonts w:cs="Arial"/>
        </w:rPr>
      </w:pPr>
      <w:r>
        <w:rPr>
          <w:rFonts w:cs="Arial"/>
        </w:rPr>
        <w:t>- modalità cooperativa, sostegno alla persona</w:t>
      </w:r>
    </w:p>
    <w:p w:rsidR="001C46B1" w:rsidRDefault="001C46B1" w:rsidP="003357A3">
      <w:pPr>
        <w:spacing w:after="0"/>
        <w:rPr>
          <w:rFonts w:cs="Arial"/>
        </w:rPr>
      </w:pPr>
      <w:r>
        <w:rPr>
          <w:rFonts w:cs="Arial"/>
        </w:rPr>
        <w:t>- qualità orientativa del percorso, rispetto alle scelte di studio future</w:t>
      </w:r>
    </w:p>
    <w:p w:rsidR="001C46B1" w:rsidRDefault="001C46B1" w:rsidP="003357A3">
      <w:pPr>
        <w:spacing w:after="0"/>
        <w:rPr>
          <w:rFonts w:cs="Arial"/>
        </w:rPr>
      </w:pPr>
      <w:r>
        <w:rPr>
          <w:rFonts w:cs="Arial"/>
        </w:rPr>
        <w:t>- fase conclusiva di restituzione del percorso nella sua globalità condivisa in un incontro con tutti gli studenti dei singoli laboratori, le famiglie e gli insegnanti ( con relativa consegna degli attestati)</w:t>
      </w:r>
    </w:p>
    <w:p w:rsidR="001C46B1" w:rsidRPr="003357A3" w:rsidRDefault="001C46B1" w:rsidP="003357A3">
      <w:pPr>
        <w:spacing w:after="0"/>
        <w:rPr>
          <w:rFonts w:cs="Arial"/>
        </w:rPr>
      </w:pPr>
    </w:p>
    <w:p w:rsidR="001C46B1" w:rsidRPr="003357A3" w:rsidRDefault="001C46B1" w:rsidP="003357A3">
      <w:pPr>
        <w:autoSpaceDE w:val="0"/>
        <w:autoSpaceDN w:val="0"/>
        <w:adjustRightInd w:val="0"/>
        <w:rPr>
          <w:rFonts w:cs="Calibri"/>
          <w:b/>
          <w:caps/>
        </w:rPr>
      </w:pPr>
      <w:r w:rsidRPr="003357A3">
        <w:rPr>
          <w:rFonts w:cs="Calibri"/>
          <w:b/>
          <w:caps/>
        </w:rPr>
        <w:t xml:space="preserve">CRITICITà </w:t>
      </w:r>
    </w:p>
    <w:p w:rsidR="001C46B1" w:rsidRPr="00BC4953" w:rsidRDefault="001C46B1" w:rsidP="003357A3">
      <w:pPr>
        <w:spacing w:after="0"/>
        <w:rPr>
          <w:rFonts w:cs="Arial"/>
        </w:rPr>
      </w:pPr>
      <w:r w:rsidRPr="00BC4953">
        <w:rPr>
          <w:rFonts w:cs="Arial"/>
        </w:rPr>
        <w:t>Tempi del percorso (condizionato da un inizio posticipato):</w:t>
      </w:r>
    </w:p>
    <w:p w:rsidR="001C46B1" w:rsidRDefault="001C46B1" w:rsidP="003357A3">
      <w:pPr>
        <w:spacing w:after="0"/>
        <w:rPr>
          <w:rFonts w:cs="Arial"/>
        </w:rPr>
      </w:pPr>
      <w:r w:rsidRPr="00BC4953">
        <w:rPr>
          <w:rFonts w:cs="Arial"/>
        </w:rPr>
        <w:t>- contrazione e riduzione del numero degli incontri, poco funzionale ad un percorso d’apprendimento</w:t>
      </w:r>
      <w:r>
        <w:rPr>
          <w:rFonts w:cs="Arial"/>
        </w:rPr>
        <w:t xml:space="preserve"> ottimale</w:t>
      </w:r>
      <w:r w:rsidRPr="00BC4953">
        <w:rPr>
          <w:rFonts w:cs="Arial"/>
        </w:rPr>
        <w:t xml:space="preserve"> </w:t>
      </w:r>
    </w:p>
    <w:p w:rsidR="001C46B1" w:rsidRPr="00BC4953" w:rsidRDefault="001C46B1" w:rsidP="003357A3">
      <w:pPr>
        <w:spacing w:after="0"/>
        <w:rPr>
          <w:rFonts w:cs="Arial"/>
        </w:rPr>
      </w:pPr>
      <w:r>
        <w:rPr>
          <w:rFonts w:cs="Arial"/>
        </w:rPr>
        <w:t>- distribuzione degli incontri nella settimana</w:t>
      </w:r>
    </w:p>
    <w:p w:rsidR="001C46B1" w:rsidRPr="00CF11D4" w:rsidRDefault="001C46B1" w:rsidP="003357A3">
      <w:pPr>
        <w:autoSpaceDE w:val="0"/>
        <w:autoSpaceDN w:val="0"/>
        <w:adjustRightInd w:val="0"/>
        <w:rPr>
          <w:rFonts w:cs="Calibri"/>
          <w:sz w:val="24"/>
          <w:szCs w:val="20"/>
        </w:rPr>
      </w:pPr>
      <w:r w:rsidRPr="00CF11D4">
        <w:rPr>
          <w:rFonts w:cs="Arial"/>
        </w:rPr>
        <w:t>- il termine dei laboratori a maggio non ha permesso la “fase restitutiva” in situazione scolastica e la conseguente valorizzazione e valutazione di alcuni esiti prospettati (</w:t>
      </w:r>
      <w:r>
        <w:rPr>
          <w:rFonts w:cs="Calibri"/>
          <w:szCs w:val="20"/>
        </w:rPr>
        <w:t>p</w:t>
      </w:r>
      <w:r w:rsidRPr="00CF11D4">
        <w:rPr>
          <w:rFonts w:cs="Calibri"/>
          <w:szCs w:val="20"/>
        </w:rPr>
        <w:t>redisposizione al “</w:t>
      </w:r>
      <w:r w:rsidRPr="00CF11D4">
        <w:rPr>
          <w:rFonts w:cs="Calibri"/>
          <w:b/>
          <w:szCs w:val="20"/>
        </w:rPr>
        <w:t>rientro</w:t>
      </w:r>
      <w:r w:rsidRPr="00CF11D4">
        <w:rPr>
          <w:rFonts w:cs="Calibri"/>
          <w:szCs w:val="20"/>
        </w:rPr>
        <w:t>” in classe con una frequenza più serena</w:t>
      </w:r>
      <w:r>
        <w:rPr>
          <w:rFonts w:cs="Calibri"/>
          <w:szCs w:val="20"/>
        </w:rPr>
        <w:t>; m</w:t>
      </w:r>
      <w:r w:rsidRPr="00CF11D4">
        <w:rPr>
          <w:rFonts w:cs="Calibri"/>
          <w:szCs w:val="20"/>
        </w:rPr>
        <w:t xml:space="preserve">iglioramento dei </w:t>
      </w:r>
      <w:r w:rsidRPr="00CF11D4">
        <w:rPr>
          <w:rFonts w:cs="Calibri"/>
          <w:b/>
          <w:szCs w:val="20"/>
        </w:rPr>
        <w:t>rendimenti</w:t>
      </w:r>
      <w:r w:rsidRPr="00CF11D4">
        <w:rPr>
          <w:rFonts w:cs="Calibri"/>
          <w:szCs w:val="20"/>
        </w:rPr>
        <w:t xml:space="preserve"> didattici e </w:t>
      </w:r>
      <w:r>
        <w:rPr>
          <w:rFonts w:cs="Calibri"/>
          <w:szCs w:val="20"/>
        </w:rPr>
        <w:t>dei conseguenti risultati).</w:t>
      </w:r>
    </w:p>
    <w:p w:rsidR="001C46B1" w:rsidRDefault="001C46B1" w:rsidP="003357A3">
      <w:pPr>
        <w:spacing w:after="0"/>
        <w:rPr>
          <w:rFonts w:cs="Arial"/>
        </w:rPr>
      </w:pPr>
      <w:r>
        <w:rPr>
          <w:rFonts w:cs="Arial"/>
        </w:rPr>
        <w:t>Composizione dei gruppi:</w:t>
      </w:r>
    </w:p>
    <w:p w:rsidR="001C46B1" w:rsidRDefault="001C46B1" w:rsidP="003357A3">
      <w:pPr>
        <w:spacing w:after="0"/>
        <w:rPr>
          <w:rFonts w:cs="Arial"/>
        </w:rPr>
      </w:pPr>
      <w:r>
        <w:rPr>
          <w:rFonts w:cs="Arial"/>
        </w:rPr>
        <w:t>- fase preparatoria del gruppo - composizione del gruppo</w:t>
      </w:r>
    </w:p>
    <w:p w:rsidR="001C46B1" w:rsidRPr="00BC4953" w:rsidRDefault="001C46B1" w:rsidP="003357A3">
      <w:pPr>
        <w:spacing w:after="0"/>
        <w:rPr>
          <w:rFonts w:cs="Arial"/>
        </w:rPr>
      </w:pPr>
    </w:p>
    <w:p w:rsidR="001C46B1" w:rsidRDefault="001C46B1" w:rsidP="003357A3">
      <w:pPr>
        <w:tabs>
          <w:tab w:val="left" w:pos="2595"/>
        </w:tabs>
        <w:spacing w:after="0"/>
        <w:rPr>
          <w:rFonts w:cs="Arial"/>
        </w:rPr>
      </w:pPr>
      <w:r>
        <w:rPr>
          <w:rFonts w:cs="Arial"/>
        </w:rPr>
        <w:t>S</w:t>
      </w:r>
      <w:r w:rsidRPr="00BF31A6">
        <w:rPr>
          <w:rFonts w:cs="Arial"/>
        </w:rPr>
        <w:t>cambio tra docenti dei laboratori e docenti di classe</w:t>
      </w:r>
      <w:r>
        <w:rPr>
          <w:rFonts w:cs="Arial"/>
        </w:rPr>
        <w:t>:</w:t>
      </w:r>
    </w:p>
    <w:p w:rsidR="001C46B1" w:rsidRDefault="001C46B1" w:rsidP="003357A3">
      <w:pPr>
        <w:tabs>
          <w:tab w:val="left" w:pos="2595"/>
        </w:tabs>
        <w:spacing w:after="0"/>
        <w:rPr>
          <w:rFonts w:cs="Arial"/>
        </w:rPr>
      </w:pPr>
      <w:r>
        <w:rPr>
          <w:rFonts w:cs="Arial"/>
        </w:rPr>
        <w:t>- poche le occasioni di incontro e di feed-back</w:t>
      </w:r>
    </w:p>
    <w:p w:rsidR="001C46B1" w:rsidRDefault="001C46B1" w:rsidP="003357A3">
      <w:pPr>
        <w:tabs>
          <w:tab w:val="left" w:pos="2595"/>
        </w:tabs>
        <w:spacing w:after="0"/>
        <w:rPr>
          <w:rFonts w:cs="Arial"/>
        </w:rPr>
      </w:pPr>
      <w:r>
        <w:rPr>
          <w:rFonts w:cs="Arial"/>
        </w:rPr>
        <w:t>- restituzione non completa dei questionari di rilevazione (studenti e famiglie)</w:t>
      </w:r>
    </w:p>
    <w:p w:rsidR="001C46B1" w:rsidRPr="00D70222" w:rsidRDefault="001C46B1" w:rsidP="003357A3">
      <w:pPr>
        <w:tabs>
          <w:tab w:val="left" w:pos="2595"/>
        </w:tabs>
        <w:spacing w:after="0"/>
        <w:rPr>
          <w:rFonts w:cs="Arial"/>
        </w:rPr>
      </w:pPr>
    </w:p>
    <w:p w:rsidR="001C46B1" w:rsidRDefault="001C46B1" w:rsidP="003357A3">
      <w:pPr>
        <w:spacing w:after="0"/>
        <w:rPr>
          <w:rFonts w:cs="Calibri"/>
          <w:b/>
          <w:caps/>
          <w:szCs w:val="20"/>
        </w:rPr>
      </w:pPr>
    </w:p>
    <w:p w:rsidR="001C46B1" w:rsidRDefault="001C46B1" w:rsidP="003357A3">
      <w:pPr>
        <w:spacing w:after="0"/>
        <w:rPr>
          <w:rFonts w:cs="Calibri"/>
          <w:b/>
          <w:caps/>
          <w:szCs w:val="20"/>
        </w:rPr>
      </w:pPr>
      <w:r>
        <w:rPr>
          <w:rFonts w:cs="Calibri"/>
          <w:b/>
          <w:caps/>
          <w:szCs w:val="20"/>
        </w:rPr>
        <w:t>REPLICABILITA’ DEL PROGETTO</w:t>
      </w:r>
    </w:p>
    <w:p w:rsidR="001C46B1" w:rsidRDefault="001C46B1" w:rsidP="003357A3">
      <w:pPr>
        <w:spacing w:after="0"/>
        <w:rPr>
          <w:rFonts w:cs="Arial"/>
        </w:rPr>
      </w:pPr>
      <w:r w:rsidRPr="00BC4953">
        <w:rPr>
          <w:rFonts w:cs="Arial"/>
        </w:rPr>
        <w:t xml:space="preserve">La valutazione complessiva del progetto è positiva. La maggior parte degli studenti ha mostrato buoni risultati </w:t>
      </w:r>
      <w:r>
        <w:rPr>
          <w:rFonts w:cs="Arial"/>
        </w:rPr>
        <w:t>e miglioramenti in tutte le aree di competenza prese in esame.</w:t>
      </w:r>
    </w:p>
    <w:p w:rsidR="001C46B1" w:rsidRDefault="001C46B1" w:rsidP="003357A3">
      <w:pPr>
        <w:spacing w:after="0"/>
        <w:rPr>
          <w:rFonts w:cs="Arial"/>
        </w:rPr>
      </w:pPr>
    </w:p>
    <w:p w:rsidR="001C46B1" w:rsidRDefault="001C46B1" w:rsidP="003357A3">
      <w:pPr>
        <w:spacing w:after="0"/>
        <w:rPr>
          <w:rFonts w:cs="Arial"/>
        </w:rPr>
      </w:pPr>
      <w:r>
        <w:rPr>
          <w:rFonts w:cs="Arial"/>
        </w:rPr>
        <w:t xml:space="preserve">Vanno tuttavia considerati sviluppi possibili nell’organizzazione del percorso  in ordine a: </w:t>
      </w:r>
    </w:p>
    <w:p w:rsidR="001C46B1" w:rsidRDefault="001C46B1" w:rsidP="003357A3">
      <w:pPr>
        <w:spacing w:after="0"/>
        <w:rPr>
          <w:rFonts w:cs="Arial"/>
        </w:rPr>
      </w:pPr>
    </w:p>
    <w:p w:rsidR="001C46B1" w:rsidRPr="003357A3" w:rsidRDefault="001C46B1" w:rsidP="003357A3">
      <w:pPr>
        <w:spacing w:after="0"/>
        <w:rPr>
          <w:rFonts w:cs="Arial"/>
          <w:i/>
        </w:rPr>
      </w:pPr>
      <w:r w:rsidRPr="003357A3">
        <w:rPr>
          <w:rFonts w:cs="Arial"/>
          <w:i/>
        </w:rPr>
        <w:t>tempi</w:t>
      </w:r>
    </w:p>
    <w:p w:rsidR="001C46B1" w:rsidRDefault="001C46B1" w:rsidP="003357A3">
      <w:pPr>
        <w:spacing w:after="0"/>
        <w:rPr>
          <w:rFonts w:cs="Arial"/>
        </w:rPr>
      </w:pPr>
      <w:r>
        <w:rPr>
          <w:rFonts w:cs="Arial"/>
        </w:rPr>
        <w:t>- percorso della durata minima di due mesi con incontri settimanali</w:t>
      </w:r>
    </w:p>
    <w:p w:rsidR="001C46B1" w:rsidRDefault="001C46B1" w:rsidP="003357A3">
      <w:pPr>
        <w:spacing w:after="0"/>
        <w:rPr>
          <w:rFonts w:cs="Arial"/>
        </w:rPr>
      </w:pPr>
      <w:r>
        <w:rPr>
          <w:rFonts w:cs="Arial"/>
        </w:rPr>
        <w:t>- periodo  Febbraio-Aprile, con possibilità di partenze differite dei laboratori</w:t>
      </w:r>
    </w:p>
    <w:p w:rsidR="001C46B1" w:rsidRDefault="001C46B1" w:rsidP="003357A3">
      <w:pPr>
        <w:spacing w:after="0"/>
        <w:rPr>
          <w:rFonts w:cs="Arial"/>
        </w:rPr>
      </w:pPr>
      <w:r>
        <w:rPr>
          <w:rFonts w:cs="Arial"/>
        </w:rPr>
        <w:t>- conclusione entro Aprile per tutti i laboratori per garantire la valorizzazione e la ricaduta del percorso nel contesto scolastico di appartenenza</w:t>
      </w:r>
    </w:p>
    <w:p w:rsidR="001C46B1" w:rsidRDefault="001C46B1" w:rsidP="003357A3">
      <w:pPr>
        <w:spacing w:after="0"/>
        <w:rPr>
          <w:rFonts w:cs="Arial"/>
        </w:rPr>
      </w:pPr>
    </w:p>
    <w:p w:rsidR="001C46B1" w:rsidRPr="003357A3" w:rsidRDefault="001C46B1" w:rsidP="003357A3">
      <w:pPr>
        <w:spacing w:after="0"/>
        <w:rPr>
          <w:rFonts w:cs="Arial"/>
          <w:i/>
        </w:rPr>
      </w:pPr>
      <w:r w:rsidRPr="003357A3">
        <w:rPr>
          <w:rFonts w:cs="Arial"/>
          <w:i/>
        </w:rPr>
        <w:t>preparazione  e costruzione del gruppo</w:t>
      </w:r>
    </w:p>
    <w:p w:rsidR="001C46B1" w:rsidRDefault="001C46B1" w:rsidP="003357A3">
      <w:pPr>
        <w:spacing w:after="0"/>
        <w:rPr>
          <w:rFonts w:cs="Arial"/>
        </w:rPr>
      </w:pPr>
      <w:r>
        <w:rPr>
          <w:rFonts w:cs="Arial"/>
        </w:rPr>
        <w:t>- predisposizione di un incontro preliminare fra docenti di classe e di laboratorio per la conoscenza degli studenti</w:t>
      </w:r>
    </w:p>
    <w:p w:rsidR="001C46B1" w:rsidRDefault="001C46B1" w:rsidP="003357A3">
      <w:pPr>
        <w:spacing w:after="0"/>
        <w:rPr>
          <w:rFonts w:cs="Arial"/>
        </w:rPr>
      </w:pPr>
      <w:r>
        <w:rPr>
          <w:rFonts w:cs="Arial"/>
        </w:rPr>
        <w:t>- cura della costruzione del gruppo considerando alcune variabili importanti (provenienza dai diversi Istituti, dinamiche comportamentali…)</w:t>
      </w:r>
    </w:p>
    <w:p w:rsidR="001C46B1" w:rsidRDefault="001C46B1" w:rsidP="003357A3">
      <w:pPr>
        <w:spacing w:after="0"/>
        <w:rPr>
          <w:rFonts w:cs="Arial"/>
        </w:rPr>
      </w:pPr>
    </w:p>
    <w:p w:rsidR="001C46B1" w:rsidRPr="003357A3" w:rsidRDefault="001C46B1" w:rsidP="003357A3">
      <w:pPr>
        <w:spacing w:after="0"/>
        <w:rPr>
          <w:rFonts w:cs="Arial"/>
          <w:i/>
        </w:rPr>
      </w:pPr>
      <w:r w:rsidRPr="003357A3">
        <w:rPr>
          <w:rFonts w:cs="Arial"/>
          <w:i/>
        </w:rPr>
        <w:t>scambio e feed-back con gli insegnanti delle scuole di appartenenza</w:t>
      </w:r>
    </w:p>
    <w:p w:rsidR="001C46B1" w:rsidRDefault="001C46B1" w:rsidP="003357A3">
      <w:pPr>
        <w:spacing w:after="0"/>
        <w:rPr>
          <w:rFonts w:cs="Arial"/>
        </w:rPr>
      </w:pPr>
      <w:r>
        <w:rPr>
          <w:rFonts w:cs="Arial"/>
        </w:rPr>
        <w:t>- predisposizione di almeno tre incontri ( avvio, monitoraggio e valutazione)</w:t>
      </w:r>
    </w:p>
    <w:p w:rsidR="001C46B1" w:rsidRDefault="001C46B1" w:rsidP="003357A3">
      <w:pPr>
        <w:spacing w:after="0"/>
        <w:rPr>
          <w:rFonts w:cs="Arial"/>
        </w:rPr>
      </w:pPr>
    </w:p>
    <w:p w:rsidR="001C46B1" w:rsidRDefault="001C46B1" w:rsidP="003357A3">
      <w:pPr>
        <w:spacing w:after="0"/>
        <w:rPr>
          <w:rFonts w:cs="Arial"/>
        </w:rPr>
      </w:pPr>
      <w:r>
        <w:rPr>
          <w:rFonts w:cs="Arial"/>
        </w:rPr>
        <w:t>raccordo tra attività laboratoriale e attività scolastica di classe</w:t>
      </w:r>
    </w:p>
    <w:p w:rsidR="001C46B1" w:rsidRDefault="001C46B1" w:rsidP="003357A3">
      <w:pPr>
        <w:spacing w:after="0"/>
        <w:rPr>
          <w:rFonts w:cs="Arial"/>
        </w:rPr>
      </w:pPr>
      <w:r>
        <w:rPr>
          <w:rFonts w:cs="Arial"/>
        </w:rPr>
        <w:t>- necessità di un’attenzione specifica al percorso laboratoriale svolto  da parte del  C.d.C. per maggiore collegamento e coerenza con il personale percorso scolastico ( spazi di restituzione dell’esperienza ai compagni di classe, trasferimento di conoscenze e di abilità acquisite…)</w:t>
      </w:r>
    </w:p>
    <w:p w:rsidR="001C46B1" w:rsidRDefault="001C46B1" w:rsidP="003357A3">
      <w:pPr>
        <w:spacing w:after="0"/>
        <w:rPr>
          <w:rFonts w:cs="Arial"/>
        </w:rPr>
      </w:pPr>
    </w:p>
    <w:p w:rsidR="001C46B1" w:rsidRPr="003357A3" w:rsidRDefault="001C46B1" w:rsidP="003357A3">
      <w:pPr>
        <w:spacing w:after="0"/>
        <w:rPr>
          <w:rFonts w:cs="Arial"/>
          <w:i/>
        </w:rPr>
      </w:pPr>
      <w:r w:rsidRPr="003357A3">
        <w:rPr>
          <w:rFonts w:cs="Arial"/>
          <w:i/>
        </w:rPr>
        <w:t>raccolta dati di valutazione dalle famiglie attraverso interviste guidate o focus group</w:t>
      </w:r>
    </w:p>
    <w:p w:rsidR="001C46B1" w:rsidRPr="00BC4953" w:rsidRDefault="001C46B1" w:rsidP="003357A3">
      <w:pPr>
        <w:spacing w:after="0"/>
        <w:rPr>
          <w:rFonts w:cs="Arial"/>
        </w:rPr>
      </w:pPr>
    </w:p>
    <w:p w:rsidR="001C46B1" w:rsidRPr="00BC4953" w:rsidRDefault="001C46B1" w:rsidP="00BC4953">
      <w:pPr>
        <w:spacing w:after="0"/>
        <w:rPr>
          <w:rFonts w:cs="Arial"/>
        </w:rPr>
      </w:pPr>
    </w:p>
    <w:p w:rsidR="001C46B1" w:rsidRPr="00BC4953" w:rsidRDefault="001C46B1" w:rsidP="00BC4953">
      <w:pPr>
        <w:spacing w:after="0"/>
        <w:rPr>
          <w:rFonts w:ascii="Century Gothic" w:hAnsi="Century Gothic" w:cs="Arial"/>
          <w:sz w:val="16"/>
          <w:szCs w:val="16"/>
        </w:rPr>
      </w:pPr>
    </w:p>
    <w:p w:rsidR="001C46B1" w:rsidRDefault="001C46B1" w:rsidP="004B50AB">
      <w:pPr>
        <w:tabs>
          <w:tab w:val="left" w:pos="2595"/>
        </w:tabs>
      </w:pPr>
    </w:p>
    <w:p w:rsidR="001C46B1" w:rsidRDefault="001C46B1" w:rsidP="004B50AB">
      <w:pPr>
        <w:tabs>
          <w:tab w:val="left" w:pos="2595"/>
        </w:tabs>
      </w:pPr>
    </w:p>
    <w:p w:rsidR="001C46B1" w:rsidRDefault="001C46B1" w:rsidP="004B50AB">
      <w:pPr>
        <w:tabs>
          <w:tab w:val="left" w:pos="2595"/>
        </w:tabs>
      </w:pPr>
    </w:p>
    <w:p w:rsidR="001C46B1" w:rsidRDefault="001C46B1" w:rsidP="004B50AB">
      <w:pPr>
        <w:tabs>
          <w:tab w:val="left" w:pos="2595"/>
        </w:tabs>
      </w:pPr>
    </w:p>
    <w:p w:rsidR="001C46B1" w:rsidRPr="004B50AB" w:rsidRDefault="001C46B1" w:rsidP="004B50AB">
      <w:pPr>
        <w:tabs>
          <w:tab w:val="left" w:pos="2595"/>
        </w:tabs>
      </w:pPr>
      <w:r>
        <w:t xml:space="preserve"> </w:t>
      </w:r>
    </w:p>
    <w:sectPr w:rsidR="001C46B1" w:rsidRPr="004B50AB" w:rsidSect="000072CE">
      <w:headerReference w:type="default" r:id="rId2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6B1" w:rsidRDefault="001C46B1" w:rsidP="00D00F8E">
      <w:pPr>
        <w:spacing w:after="0" w:line="240" w:lineRule="auto"/>
      </w:pPr>
      <w:r>
        <w:separator/>
      </w:r>
    </w:p>
  </w:endnote>
  <w:endnote w:type="continuationSeparator" w:id="0">
    <w:p w:rsidR="001C46B1" w:rsidRDefault="001C46B1" w:rsidP="00D0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Biancoenero 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6B1" w:rsidRDefault="001C46B1" w:rsidP="00D00F8E">
      <w:pPr>
        <w:spacing w:after="0" w:line="240" w:lineRule="auto"/>
      </w:pPr>
      <w:r>
        <w:separator/>
      </w:r>
    </w:p>
  </w:footnote>
  <w:footnote w:type="continuationSeparator" w:id="0">
    <w:p w:rsidR="001C46B1" w:rsidRDefault="001C46B1" w:rsidP="00D00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B1" w:rsidRPr="00940C72" w:rsidRDefault="001C46B1" w:rsidP="00D00F8E">
    <w:pPr>
      <w:pStyle w:val="Header"/>
      <w:rPr>
        <w:b/>
        <w:sz w:val="16"/>
        <w:szCs w:val="16"/>
      </w:rPr>
    </w:pPr>
    <w:r w:rsidRPr="00940C72">
      <w:rPr>
        <w:b/>
      </w:rPr>
      <w:t>DI.SCO. VOLANTE -</w:t>
    </w:r>
    <w:r w:rsidRPr="00940C72">
      <w:rPr>
        <w:b/>
        <w:sz w:val="20"/>
        <w:szCs w:val="20"/>
      </w:rPr>
      <w:t xml:space="preserve"> Percorso personalizzati contro la DIspersione SCOlastica - </w:t>
    </w:r>
    <w:r w:rsidRPr="00940C72">
      <w:rPr>
        <w:b/>
        <w:sz w:val="16"/>
        <w:szCs w:val="16"/>
      </w:rPr>
      <w:t>a.s.2014/15</w:t>
    </w:r>
  </w:p>
  <w:p w:rsidR="001C46B1" w:rsidRPr="00940C72" w:rsidRDefault="001C46B1" w:rsidP="00D00F8E">
    <w:pPr>
      <w:rPr>
        <w:b/>
        <w:sz w:val="20"/>
      </w:rPr>
    </w:pPr>
    <w:r w:rsidRPr="00940C72">
      <w:rPr>
        <w:b/>
        <w:sz w:val="20"/>
      </w:rPr>
      <w:t>Ente capofila partenariato “Associazione Formazione Professionale del Patronato San Vincenzo”</w:t>
    </w:r>
  </w:p>
  <w:p w:rsidR="001C46B1" w:rsidRDefault="001C46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4F07"/>
    <w:multiLevelType w:val="hybridMultilevel"/>
    <w:tmpl w:val="98EC0412"/>
    <w:lvl w:ilvl="0" w:tplc="85D025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D53EA5"/>
    <w:multiLevelType w:val="hybridMultilevel"/>
    <w:tmpl w:val="0884F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FF147C"/>
    <w:multiLevelType w:val="hybridMultilevel"/>
    <w:tmpl w:val="817019F2"/>
    <w:lvl w:ilvl="0" w:tplc="D2DE1232">
      <w:numFmt w:val="bullet"/>
      <w:lvlText w:val=""/>
      <w:lvlJc w:val="left"/>
      <w:pPr>
        <w:ind w:left="720" w:hanging="360"/>
      </w:pPr>
      <w:rPr>
        <w:rFonts w:ascii="Calibri" w:eastAsia="SymbolMT"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F8E"/>
    <w:rsid w:val="000065AD"/>
    <w:rsid w:val="000072CE"/>
    <w:rsid w:val="00025EAF"/>
    <w:rsid w:val="000801F0"/>
    <w:rsid w:val="000B2800"/>
    <w:rsid w:val="000D6C74"/>
    <w:rsid w:val="001145D4"/>
    <w:rsid w:val="0015056C"/>
    <w:rsid w:val="00160FA3"/>
    <w:rsid w:val="0016430D"/>
    <w:rsid w:val="00166395"/>
    <w:rsid w:val="001742E8"/>
    <w:rsid w:val="001C0362"/>
    <w:rsid w:val="001C46B1"/>
    <w:rsid w:val="001D00B0"/>
    <w:rsid w:val="001D6289"/>
    <w:rsid w:val="00211D72"/>
    <w:rsid w:val="002325FF"/>
    <w:rsid w:val="00247690"/>
    <w:rsid w:val="00261A61"/>
    <w:rsid w:val="002A7839"/>
    <w:rsid w:val="002B04B3"/>
    <w:rsid w:val="002C4F9F"/>
    <w:rsid w:val="002D003F"/>
    <w:rsid w:val="002D1123"/>
    <w:rsid w:val="002D7394"/>
    <w:rsid w:val="002E7F00"/>
    <w:rsid w:val="00305848"/>
    <w:rsid w:val="00310909"/>
    <w:rsid w:val="003357A3"/>
    <w:rsid w:val="00355C93"/>
    <w:rsid w:val="003C2FB8"/>
    <w:rsid w:val="003E3FD0"/>
    <w:rsid w:val="004B50AB"/>
    <w:rsid w:val="004E1684"/>
    <w:rsid w:val="00507C13"/>
    <w:rsid w:val="0053059B"/>
    <w:rsid w:val="00592016"/>
    <w:rsid w:val="005E367B"/>
    <w:rsid w:val="00654AB3"/>
    <w:rsid w:val="00660BEC"/>
    <w:rsid w:val="006C0783"/>
    <w:rsid w:val="00707D73"/>
    <w:rsid w:val="00753E4E"/>
    <w:rsid w:val="00761D47"/>
    <w:rsid w:val="00792B24"/>
    <w:rsid w:val="007A5D5E"/>
    <w:rsid w:val="00813DB1"/>
    <w:rsid w:val="00823A3C"/>
    <w:rsid w:val="00846539"/>
    <w:rsid w:val="00854B9F"/>
    <w:rsid w:val="008A2987"/>
    <w:rsid w:val="008C0E6B"/>
    <w:rsid w:val="008D127E"/>
    <w:rsid w:val="008D3B45"/>
    <w:rsid w:val="009075FE"/>
    <w:rsid w:val="00940C72"/>
    <w:rsid w:val="00950936"/>
    <w:rsid w:val="0097110F"/>
    <w:rsid w:val="00973622"/>
    <w:rsid w:val="009D496F"/>
    <w:rsid w:val="009D4AC0"/>
    <w:rsid w:val="009D7324"/>
    <w:rsid w:val="00A05D73"/>
    <w:rsid w:val="00A57BB8"/>
    <w:rsid w:val="00A81D2E"/>
    <w:rsid w:val="00AA5CB1"/>
    <w:rsid w:val="00AC6BD8"/>
    <w:rsid w:val="00AD1951"/>
    <w:rsid w:val="00B11676"/>
    <w:rsid w:val="00B20121"/>
    <w:rsid w:val="00B2764A"/>
    <w:rsid w:val="00B5211A"/>
    <w:rsid w:val="00BC4953"/>
    <w:rsid w:val="00BF31A6"/>
    <w:rsid w:val="00C02870"/>
    <w:rsid w:val="00C11084"/>
    <w:rsid w:val="00C5123C"/>
    <w:rsid w:val="00C529E7"/>
    <w:rsid w:val="00C67790"/>
    <w:rsid w:val="00C75ADB"/>
    <w:rsid w:val="00CB67B1"/>
    <w:rsid w:val="00CD42A2"/>
    <w:rsid w:val="00CF11D4"/>
    <w:rsid w:val="00CF27FF"/>
    <w:rsid w:val="00D00F8E"/>
    <w:rsid w:val="00D11190"/>
    <w:rsid w:val="00D317F2"/>
    <w:rsid w:val="00D4675C"/>
    <w:rsid w:val="00D70222"/>
    <w:rsid w:val="00D91114"/>
    <w:rsid w:val="00D92BD0"/>
    <w:rsid w:val="00DA19F6"/>
    <w:rsid w:val="00DC04E7"/>
    <w:rsid w:val="00DC5CBA"/>
    <w:rsid w:val="00DD0EF3"/>
    <w:rsid w:val="00E16430"/>
    <w:rsid w:val="00E3242A"/>
    <w:rsid w:val="00E52562"/>
    <w:rsid w:val="00E5333C"/>
    <w:rsid w:val="00E64AC4"/>
    <w:rsid w:val="00E64DA6"/>
    <w:rsid w:val="00E74F5F"/>
    <w:rsid w:val="00E85637"/>
    <w:rsid w:val="00E9032C"/>
    <w:rsid w:val="00E92D85"/>
    <w:rsid w:val="00EC19A4"/>
    <w:rsid w:val="00EE6637"/>
    <w:rsid w:val="00F11E58"/>
    <w:rsid w:val="00F12A5A"/>
    <w:rsid w:val="00F251DE"/>
    <w:rsid w:val="00F373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F8E"/>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00F8E"/>
    <w:rPr>
      <w:rFonts w:cs="Times New Roman"/>
    </w:rPr>
  </w:style>
  <w:style w:type="paragraph" w:styleId="Footer">
    <w:name w:val="footer"/>
    <w:basedOn w:val="Normal"/>
    <w:link w:val="FooterChar"/>
    <w:uiPriority w:val="99"/>
    <w:rsid w:val="00D00F8E"/>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00F8E"/>
    <w:rPr>
      <w:rFonts w:cs="Times New Roman"/>
    </w:rPr>
  </w:style>
  <w:style w:type="table" w:styleId="TableGrid">
    <w:name w:val="Table Grid"/>
    <w:basedOn w:val="TableNormal"/>
    <w:uiPriority w:val="99"/>
    <w:rsid w:val="00753E4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5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33C"/>
    <w:rPr>
      <w:rFonts w:ascii="Tahoma" w:hAnsi="Tahoma" w:cs="Tahoma"/>
      <w:sz w:val="16"/>
      <w:szCs w:val="16"/>
    </w:rPr>
  </w:style>
  <w:style w:type="paragraph" w:styleId="ListParagraph">
    <w:name w:val="List Paragraph"/>
    <w:basedOn w:val="Normal"/>
    <w:uiPriority w:val="99"/>
    <w:qFormat/>
    <w:rsid w:val="002D003F"/>
    <w:pPr>
      <w:spacing w:after="0"/>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20564188">
      <w:marLeft w:val="0"/>
      <w:marRight w:val="0"/>
      <w:marTop w:val="0"/>
      <w:marBottom w:val="0"/>
      <w:divBdr>
        <w:top w:val="none" w:sz="0" w:space="0" w:color="auto"/>
        <w:left w:val="none" w:sz="0" w:space="0" w:color="auto"/>
        <w:bottom w:val="none" w:sz="0" w:space="0" w:color="auto"/>
        <w:right w:val="none" w:sz="0" w:space="0" w:color="auto"/>
      </w:divBdr>
    </w:div>
    <w:div w:id="420564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485</TotalTime>
  <Pages>23</Pages>
  <Words>3390</Words>
  <Characters>19325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 cti</dc:creator>
  <cp:keywords/>
  <dc:description/>
  <cp:lastModifiedBy> </cp:lastModifiedBy>
  <cp:revision>36</cp:revision>
  <cp:lastPrinted>2015-06-29T09:54:00Z</cp:lastPrinted>
  <dcterms:created xsi:type="dcterms:W3CDTF">2015-06-29T16:02:00Z</dcterms:created>
  <dcterms:modified xsi:type="dcterms:W3CDTF">2015-07-02T08:55:00Z</dcterms:modified>
</cp:coreProperties>
</file>