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34" w:rsidRDefault="00F60C34" w:rsidP="00F60C34">
      <w:pPr>
        <w:jc w:val="right"/>
      </w:pPr>
    </w:p>
    <w:p w:rsidR="00AC7F37" w:rsidRDefault="00AC7F37" w:rsidP="00AC7F37">
      <w:pPr>
        <w:jc w:val="right"/>
        <w:rPr>
          <w:b/>
        </w:rPr>
      </w:pPr>
    </w:p>
    <w:p w:rsidR="00AC7F37" w:rsidRPr="00F60C34" w:rsidRDefault="00AC7F37" w:rsidP="00AC7F37">
      <w:pPr>
        <w:jc w:val="right"/>
        <w:rPr>
          <w:b/>
        </w:rPr>
      </w:pPr>
      <w:r>
        <w:rPr>
          <w:b/>
        </w:rPr>
        <w:t xml:space="preserve">Proposta formativa </w:t>
      </w:r>
      <w:r w:rsidRPr="00F60C34">
        <w:rPr>
          <w:b/>
        </w:rPr>
        <w:t>Ambito 4</w:t>
      </w:r>
    </w:p>
    <w:p w:rsidR="00F60C34" w:rsidRDefault="00F60C34" w:rsidP="00F60C34">
      <w:pPr>
        <w:jc w:val="right"/>
      </w:pPr>
    </w:p>
    <w:p w:rsidR="00F60C34" w:rsidRDefault="00F60C34" w:rsidP="00F60C34">
      <w:pPr>
        <w:jc w:val="right"/>
      </w:pPr>
      <w:r>
        <w:t>Ai Dirigenti scolastici</w:t>
      </w:r>
    </w:p>
    <w:p w:rsidR="00F60C34" w:rsidRDefault="00F60C34" w:rsidP="00F60C34">
      <w:pPr>
        <w:jc w:val="right"/>
      </w:pPr>
      <w:r>
        <w:t>Ai docenti di ogni ordine e grado</w:t>
      </w:r>
    </w:p>
    <w:p w:rsidR="00F60C34" w:rsidRDefault="00AC7F37" w:rsidP="00F60C34">
      <w:pPr>
        <w:jc w:val="right"/>
      </w:pPr>
      <w:proofErr w:type="spellStart"/>
      <w:r w:rsidRPr="00AC7F37">
        <w:rPr>
          <w:i/>
        </w:rPr>
        <w:t>p.c</w:t>
      </w:r>
      <w:proofErr w:type="spellEnd"/>
      <w:r>
        <w:t xml:space="preserve"> -Ufficio scolastico territoriale Ambito Bergamo</w:t>
      </w:r>
    </w:p>
    <w:p w:rsidR="00F60C34" w:rsidRDefault="00F60C34" w:rsidP="00F60C34"/>
    <w:p w:rsidR="00AC7F37" w:rsidRDefault="00AC7F37" w:rsidP="00F60C34"/>
    <w:p w:rsidR="00F60C34" w:rsidRDefault="00F60C34" w:rsidP="00F60C34">
      <w:r>
        <w:t xml:space="preserve">La rete dell’Ambito 4, all’interno del </w:t>
      </w:r>
      <w:r w:rsidRPr="000A66B2">
        <w:t>Piano Triennale per la Forma</w:t>
      </w:r>
      <w:r>
        <w:t xml:space="preserve">zione </w:t>
      </w:r>
      <w:r w:rsidR="00AC7F37">
        <w:t>docenti</w:t>
      </w:r>
      <w:r>
        <w:t>, ha predisposto tre unità formative da realizzarsi nel period</w:t>
      </w:r>
      <w:bookmarkStart w:id="0" w:name="_GoBack"/>
      <w:bookmarkEnd w:id="0"/>
      <w:r>
        <w:t xml:space="preserve">o </w:t>
      </w:r>
      <w:proofErr w:type="gramStart"/>
      <w:r>
        <w:t>aprile  -</w:t>
      </w:r>
      <w:proofErr w:type="gramEnd"/>
      <w:r>
        <w:t xml:space="preserve"> giugno 2017.</w:t>
      </w:r>
    </w:p>
    <w:p w:rsidR="00F60C34" w:rsidRDefault="00F60C34" w:rsidP="00F60C34"/>
    <w:p w:rsidR="00AC7F37" w:rsidRDefault="00AC7F37" w:rsidP="00AC7F37">
      <w:pPr>
        <w:pStyle w:val="Titolo1"/>
      </w:pPr>
      <w:r>
        <w:t xml:space="preserve">Le unità formative </w:t>
      </w:r>
    </w:p>
    <w:p w:rsidR="00F60C34" w:rsidRDefault="00F60C34" w:rsidP="00F60C34">
      <w:pPr>
        <w:pStyle w:val="Paragrafoelenco"/>
        <w:numPr>
          <w:ilvl w:val="0"/>
          <w:numId w:val="21"/>
        </w:numPr>
      </w:pPr>
      <w:r w:rsidRPr="000A66B2">
        <w:t>Le didattiche innovative per la complessità della classe</w:t>
      </w:r>
    </w:p>
    <w:p w:rsidR="00F60C34" w:rsidRDefault="00F60C34" w:rsidP="00F60C34">
      <w:pPr>
        <w:pStyle w:val="Paragrafoelenco"/>
        <w:numPr>
          <w:ilvl w:val="0"/>
          <w:numId w:val="21"/>
        </w:numPr>
      </w:pPr>
      <w:r w:rsidRPr="000A66B2">
        <w:t>La didattica per competenze</w:t>
      </w:r>
    </w:p>
    <w:p w:rsidR="00F60C34" w:rsidRDefault="00F60C34" w:rsidP="00F60C34">
      <w:pPr>
        <w:pStyle w:val="Paragrafoelenco"/>
        <w:numPr>
          <w:ilvl w:val="0"/>
          <w:numId w:val="21"/>
        </w:numPr>
      </w:pPr>
      <w:r w:rsidRPr="000A66B2">
        <w:t>Valutare per valorizzare: la valutazione delle competenze</w:t>
      </w:r>
    </w:p>
    <w:p w:rsidR="00F60C34" w:rsidRDefault="00F60C34" w:rsidP="00F60C34">
      <w:pPr>
        <w:pStyle w:val="Titolo1"/>
      </w:pPr>
    </w:p>
    <w:p w:rsidR="00F60C34" w:rsidRDefault="00F60C34" w:rsidP="00F60C34">
      <w:pPr>
        <w:pStyle w:val="Titolo1"/>
      </w:pPr>
    </w:p>
    <w:p w:rsidR="00F60C34" w:rsidRDefault="00F60C34" w:rsidP="00F60C34">
      <w:pPr>
        <w:pStyle w:val="Titolo2"/>
      </w:pPr>
      <w:r w:rsidRPr="00F60C34">
        <w:rPr>
          <w:b/>
        </w:rPr>
        <w:t>Le didattiche innovative per la complessità della classe</w:t>
      </w:r>
    </w:p>
    <w:p w:rsidR="00F60C34" w:rsidRDefault="00F60C34" w:rsidP="00F60C34">
      <w:r>
        <w:t>Il percorso si articola in una prima giornata seminariale, 20 aprile 2017, presso il Liceo Mascheroni di Bergamo aperta a tutti i docenti, a cui faranno seguito workshop di riflessione sulla complessità della classe e sui possibili approcci didattici innovativi. I workshop prevedono una successiva iscrizione che verrà resa nota in seguito.</w:t>
      </w:r>
    </w:p>
    <w:p w:rsidR="00AC7F37" w:rsidRDefault="00AC7F37" w:rsidP="00F60C34"/>
    <w:p w:rsidR="00F60C34" w:rsidRDefault="00F60C34" w:rsidP="00F60C34">
      <w:r w:rsidRPr="00AC7F37">
        <w:rPr>
          <w:u w:val="single"/>
        </w:rPr>
        <w:t>Argomenti del seminario</w:t>
      </w:r>
      <w:r>
        <w:t xml:space="preserve">: le avanguardie educative; le didattiche innovative al servizio di una migliore gestione della classe, la didattica integrata, il </w:t>
      </w:r>
      <w:r w:rsidR="00AC7F37">
        <w:t xml:space="preserve">service </w:t>
      </w:r>
      <w:proofErr w:type="spellStart"/>
      <w:r>
        <w:t>learning</w:t>
      </w:r>
      <w:proofErr w:type="spellEnd"/>
      <w:r>
        <w:t xml:space="preserve">... </w:t>
      </w:r>
    </w:p>
    <w:p w:rsidR="00F60C34" w:rsidRPr="00AC7F37" w:rsidRDefault="00F60C34" w:rsidP="00F60C34">
      <w:pPr>
        <w:rPr>
          <w:i/>
        </w:rPr>
      </w:pPr>
      <w:r w:rsidRPr="00AC7F37">
        <w:rPr>
          <w:i/>
        </w:rPr>
        <w:t>Al seminario si accetteranno le iscrizioni dei docenti fino al raggiungimento del numero massimo di capienza dell'auditorium (250).</w:t>
      </w:r>
    </w:p>
    <w:p w:rsidR="00AC7F37" w:rsidRDefault="00AC7F37" w:rsidP="00F60C34">
      <w:pPr>
        <w:pStyle w:val="Titolo2"/>
      </w:pPr>
    </w:p>
    <w:p w:rsidR="00F60C34" w:rsidRDefault="00F60C34" w:rsidP="00F60C34">
      <w:pPr>
        <w:pStyle w:val="Titolo2"/>
        <w:rPr>
          <w:b/>
        </w:rPr>
      </w:pPr>
      <w:r w:rsidRPr="00AC7F37">
        <w:rPr>
          <w:b/>
        </w:rPr>
        <w:t>La didattica per competenze</w:t>
      </w:r>
    </w:p>
    <w:p w:rsidR="00F60C34" w:rsidRDefault="00F60C34" w:rsidP="00F60C34">
      <w:r>
        <w:t xml:space="preserve">Il percorso prevede </w:t>
      </w:r>
      <w:proofErr w:type="gramStart"/>
      <w:r w:rsidR="00AC7F37">
        <w:t xml:space="preserve">10 </w:t>
      </w:r>
      <w:r>
        <w:t xml:space="preserve"> ore</w:t>
      </w:r>
      <w:proofErr w:type="gramEnd"/>
      <w:r>
        <w:t xml:space="preserve"> in presenza e </w:t>
      </w:r>
      <w:r w:rsidR="00AC7F37">
        <w:t xml:space="preserve">15 </w:t>
      </w:r>
      <w:r>
        <w:t>online. Le attività in pre</w:t>
      </w:r>
      <w:r w:rsidR="00AC7F37">
        <w:t>senza si svolgeranno presso il L</w:t>
      </w:r>
      <w:r>
        <w:t>iceo Mascheroni di Bergamo.</w:t>
      </w:r>
    </w:p>
    <w:p w:rsidR="00AC7F37" w:rsidRDefault="00AC7F37" w:rsidP="00F60C34"/>
    <w:p w:rsidR="00F60C34" w:rsidRDefault="00F60C34" w:rsidP="00F60C34">
      <w:r>
        <w:t xml:space="preserve">Il programma formativo propone:   </w:t>
      </w:r>
    </w:p>
    <w:p w:rsidR="00F60C34" w:rsidRDefault="00F60C34" w:rsidP="00F60C34">
      <w:r>
        <w:t>Discipline e competenze: una integrazione possibile;</w:t>
      </w:r>
    </w:p>
    <w:p w:rsidR="00F60C34" w:rsidRDefault="00F60C34" w:rsidP="00F60C34">
      <w:r>
        <w:t xml:space="preserve">Percorsi finalizzati alla promozione di competenze: analisi critica di casi; </w:t>
      </w:r>
    </w:p>
    <w:p w:rsidR="00F60C34" w:rsidRDefault="00F60C34" w:rsidP="00F60C34">
      <w:r>
        <w:t xml:space="preserve">Le metodologie attive nella didattica per competenze; </w:t>
      </w:r>
    </w:p>
    <w:p w:rsidR="00F60C34" w:rsidRDefault="00F60C34" w:rsidP="00F60C34">
      <w:r>
        <w:t>Come costruire percorsi di apprendimento orientati all’acquisizione delle competenze disciplinari e di cittadinanza.</w:t>
      </w:r>
    </w:p>
    <w:p w:rsidR="00AC7F37" w:rsidRDefault="00AC7F37" w:rsidP="00F60C34">
      <w:pPr>
        <w:pStyle w:val="Titolo2"/>
      </w:pPr>
    </w:p>
    <w:p w:rsidR="00AC7F37" w:rsidRDefault="00AC7F37" w:rsidP="00F60C34">
      <w:pPr>
        <w:pStyle w:val="Titolo2"/>
      </w:pPr>
    </w:p>
    <w:p w:rsidR="00F60C34" w:rsidRPr="00AC7F37" w:rsidRDefault="00F60C34" w:rsidP="00F60C34">
      <w:pPr>
        <w:pStyle w:val="Titolo2"/>
        <w:rPr>
          <w:b/>
        </w:rPr>
      </w:pPr>
      <w:r w:rsidRPr="00AC7F37">
        <w:rPr>
          <w:b/>
        </w:rPr>
        <w:t>Valutare per valorizzare: la valutazione delle competenze</w:t>
      </w:r>
    </w:p>
    <w:p w:rsidR="00F60C34" w:rsidRDefault="00AC7F37" w:rsidP="00F60C34">
      <w:r>
        <w:t>Il percorso prevede 10</w:t>
      </w:r>
      <w:r w:rsidR="00F60C34">
        <w:t xml:space="preserve"> ore in presenza e </w:t>
      </w:r>
      <w:r>
        <w:t xml:space="preserve">15 </w:t>
      </w:r>
      <w:r w:rsidR="00F60C34">
        <w:t xml:space="preserve">online. Le attività in presenza si svolgeranno presso l’Istituto </w:t>
      </w:r>
      <w:proofErr w:type="spellStart"/>
      <w:r w:rsidR="00F60C34">
        <w:t>Quarenghi</w:t>
      </w:r>
      <w:proofErr w:type="spellEnd"/>
      <w:r w:rsidR="00F60C34">
        <w:t xml:space="preserve"> di Bergamo.</w:t>
      </w:r>
    </w:p>
    <w:p w:rsidR="00AC7F37" w:rsidRDefault="00AC7F37" w:rsidP="00F60C34"/>
    <w:p w:rsidR="00AC7F37" w:rsidRDefault="00AC7F37" w:rsidP="00F60C34"/>
    <w:p w:rsidR="00AC7F37" w:rsidRDefault="00AC7F37" w:rsidP="00F60C34"/>
    <w:p w:rsidR="00AC7F37" w:rsidRDefault="00F60C34" w:rsidP="00F60C34">
      <w:r>
        <w:t xml:space="preserve">Il programma formativo promuove una riflessione sulla valutazione per competenze, in verticale tra i diversi ordini di scuola. Nella sua cornice globale, l'unità formativa è pensata come estesa a tutti gli ordini di scuola </w:t>
      </w:r>
    </w:p>
    <w:p w:rsidR="00F60C34" w:rsidRDefault="00F60C34" w:rsidP="00F60C34">
      <w:r>
        <w:t>perché l’intento è quello di condividere presupposti e aspetti specifici della valutazione affinché le azioni da mettere in atto - pur nel rispetto delle peculiarità -  siano tra loro coerenti e (</w:t>
      </w:r>
      <w:proofErr w:type="spellStart"/>
      <w:r>
        <w:t>ri</w:t>
      </w:r>
      <w:proofErr w:type="spellEnd"/>
      <w:r>
        <w:t>)conosciute da ciascuno; il passaggio successivo, di ricerca azione, permetterà di contestualizzare quanto condiviso, in relazione alle fasce d’età di riferimento.</w:t>
      </w:r>
    </w:p>
    <w:p w:rsidR="00AC7F37" w:rsidRDefault="00AC7F37" w:rsidP="00F60C34">
      <w:pPr>
        <w:pStyle w:val="Titolo1"/>
      </w:pPr>
    </w:p>
    <w:p w:rsidR="00AC7F37" w:rsidRDefault="00AC7F37" w:rsidP="00F60C34">
      <w:pPr>
        <w:pStyle w:val="Titolo1"/>
      </w:pPr>
    </w:p>
    <w:p w:rsidR="00F60C34" w:rsidRDefault="00F60C34" w:rsidP="00F60C34">
      <w:pPr>
        <w:pStyle w:val="Titolo1"/>
      </w:pPr>
      <w:r w:rsidRPr="00911045">
        <w:t xml:space="preserve">Scelta </w:t>
      </w:r>
      <w:r w:rsidR="00AC7F37">
        <w:t xml:space="preserve">delle </w:t>
      </w:r>
      <w:r w:rsidRPr="00911045">
        <w:t>unità formative</w:t>
      </w:r>
      <w:r>
        <w:t xml:space="preserve"> e modalità di iscrizione</w:t>
      </w:r>
    </w:p>
    <w:p w:rsidR="00C94231" w:rsidRDefault="00F60C34" w:rsidP="00C94231">
      <w:r>
        <w:t xml:space="preserve">I docenti </w:t>
      </w:r>
      <w:r w:rsidR="00C94231">
        <w:t xml:space="preserve">interessati </w:t>
      </w:r>
      <w:r>
        <w:t>potranno iscriversi</w:t>
      </w:r>
      <w:r w:rsidR="00C94231">
        <w:t xml:space="preserve"> al</w:t>
      </w:r>
      <w:r>
        <w:t xml:space="preserve">: </w:t>
      </w:r>
    </w:p>
    <w:p w:rsidR="00C94231" w:rsidRDefault="00AC7F37" w:rsidP="00C94231">
      <w:pPr>
        <w:pStyle w:val="Paragrafoelenco"/>
        <w:numPr>
          <w:ilvl w:val="0"/>
          <w:numId w:val="21"/>
        </w:numPr>
      </w:pPr>
      <w:r>
        <w:t>Seminario “</w:t>
      </w:r>
      <w:r w:rsidRPr="00C94231">
        <w:rPr>
          <w:b/>
        </w:rPr>
        <w:t xml:space="preserve">Le didattiche innovative per la complessità della classe” </w:t>
      </w:r>
      <w:r w:rsidR="00C94231">
        <w:rPr>
          <w:b/>
        </w:rPr>
        <w:t>(</w:t>
      </w:r>
      <w:r w:rsidR="00F60C34">
        <w:t>fino a un massimo di 250</w:t>
      </w:r>
      <w:r w:rsidR="00C94231">
        <w:t>);</w:t>
      </w:r>
      <w:r w:rsidR="00F60C34">
        <w:t xml:space="preserve"> </w:t>
      </w:r>
      <w:r>
        <w:t xml:space="preserve"> </w:t>
      </w:r>
    </w:p>
    <w:p w:rsidR="00C94231" w:rsidRDefault="00C94231" w:rsidP="00C94231">
      <w:pPr>
        <w:pStyle w:val="Paragrafoelenco"/>
        <w:numPr>
          <w:ilvl w:val="0"/>
          <w:numId w:val="21"/>
        </w:numPr>
      </w:pPr>
      <w:r>
        <w:t xml:space="preserve"> Ad </w:t>
      </w:r>
      <w:r w:rsidRPr="00C94231">
        <w:rPr>
          <w:b/>
        </w:rPr>
        <w:t>una sola</w:t>
      </w:r>
      <w:r>
        <w:t xml:space="preserve"> delle successive</w:t>
      </w:r>
      <w:r w:rsidR="00F60C34">
        <w:t xml:space="preserve"> </w:t>
      </w:r>
      <w:r w:rsidR="00AC7F37">
        <w:t xml:space="preserve">Unità formative: </w:t>
      </w:r>
    </w:p>
    <w:p w:rsidR="00AC7F37" w:rsidRPr="00C94231" w:rsidRDefault="00AC7F37" w:rsidP="00C94231">
      <w:pPr>
        <w:ind w:left="2124"/>
      </w:pPr>
      <w:r w:rsidRPr="00AC7F37">
        <w:rPr>
          <w:b/>
        </w:rPr>
        <w:t>La didattica per competenze</w:t>
      </w:r>
      <w:r>
        <w:rPr>
          <w:b/>
        </w:rPr>
        <w:t xml:space="preserve"> </w:t>
      </w:r>
    </w:p>
    <w:p w:rsidR="00AC7F37" w:rsidRPr="00AC7F37" w:rsidRDefault="00AC7F37" w:rsidP="00C94231">
      <w:pPr>
        <w:pStyle w:val="Titolo2"/>
        <w:ind w:left="2124"/>
        <w:rPr>
          <w:b/>
        </w:rPr>
      </w:pPr>
      <w:r w:rsidRPr="00AC7F37">
        <w:rPr>
          <w:b/>
        </w:rPr>
        <w:t>Valutare per valorizzare: la valutazione delle competenze</w:t>
      </w:r>
    </w:p>
    <w:p w:rsidR="00AC7F37" w:rsidRDefault="00AC7F37" w:rsidP="00F60C34"/>
    <w:p w:rsidR="00F60C34" w:rsidRDefault="00C947FF" w:rsidP="00C94231">
      <w:r>
        <w:rPr>
          <w:sz w:val="22"/>
          <w:szCs w:val="22"/>
        </w:rPr>
        <w:t>Le iscrizioni si effettuano</w:t>
      </w:r>
      <w:r w:rsidR="00F60C34">
        <w:t xml:space="preserve"> compilando l’apposito modulo online reperibile </w:t>
      </w:r>
      <w:r w:rsidR="00151BB5">
        <w:t xml:space="preserve">all’ </w:t>
      </w:r>
      <w:r>
        <w:t xml:space="preserve">indirizzo:  </w:t>
      </w:r>
      <w:hyperlink r:id="rId8" w:history="1">
        <w:r w:rsidR="00F60C34" w:rsidRPr="00286016">
          <w:rPr>
            <w:rStyle w:val="Collegamentoipertestuale"/>
          </w:rPr>
          <w:t>http://reteambito4.scaffi.it/</w:t>
        </w:r>
      </w:hyperlink>
      <w:r w:rsidR="00F60C34">
        <w:t xml:space="preserve"> </w:t>
      </w:r>
    </w:p>
    <w:p w:rsidR="00151BB5" w:rsidRDefault="00151BB5" w:rsidP="00F60C34"/>
    <w:p w:rsidR="00151BB5" w:rsidRDefault="00151BB5" w:rsidP="00F60C34">
      <w:pPr>
        <w:rPr>
          <w:i/>
        </w:rPr>
      </w:pPr>
      <w:r w:rsidRPr="00151BB5">
        <w:rPr>
          <w:i/>
        </w:rPr>
        <w:t>Per ulteriori informazioni scrivere all’indirizzo mail:</w:t>
      </w:r>
      <w:r w:rsidR="00C947FF">
        <w:rPr>
          <w:i/>
        </w:rPr>
        <w:t xml:space="preserve"> </w:t>
      </w:r>
      <w:r w:rsidR="00E67374" w:rsidRPr="00E67374">
        <w:rPr>
          <w:i/>
        </w:rPr>
        <w:t>dirigente@nattabg.it</w:t>
      </w:r>
      <w:r w:rsidR="00C947FF">
        <w:rPr>
          <w:i/>
        </w:rPr>
        <w:t xml:space="preserve"> </w:t>
      </w:r>
      <w:r w:rsidRPr="00151BB5">
        <w:rPr>
          <w:i/>
        </w:rPr>
        <w:t>o telefonare al n. 3395865867</w:t>
      </w:r>
    </w:p>
    <w:p w:rsidR="00151BB5" w:rsidRDefault="00151BB5" w:rsidP="00F60C34">
      <w:pPr>
        <w:rPr>
          <w:i/>
        </w:rPr>
      </w:pPr>
    </w:p>
    <w:p w:rsidR="00151BB5" w:rsidRDefault="00151BB5" w:rsidP="00F60C34">
      <w:r>
        <w:t xml:space="preserve">                </w:t>
      </w:r>
    </w:p>
    <w:p w:rsidR="00151BB5" w:rsidRDefault="00151BB5" w:rsidP="00F60C34">
      <w:r>
        <w:t xml:space="preserve">                  Maria Amodeo</w:t>
      </w:r>
    </w:p>
    <w:p w:rsidR="00151BB5" w:rsidRPr="00151BB5" w:rsidRDefault="00151BB5" w:rsidP="00F60C34">
      <w:r>
        <w:t>Dirigente scuola polo per la formazione Ambito 4</w:t>
      </w:r>
    </w:p>
    <w:p w:rsidR="00151BB5" w:rsidRPr="00151BB5" w:rsidRDefault="00151BB5" w:rsidP="00F60C34">
      <w:pPr>
        <w:rPr>
          <w:i/>
        </w:rPr>
      </w:pPr>
    </w:p>
    <w:p w:rsidR="00151BB5" w:rsidRDefault="00151BB5" w:rsidP="00F60C34"/>
    <w:p w:rsidR="00151BB5" w:rsidRDefault="00151BB5" w:rsidP="00F60C34"/>
    <w:p w:rsidR="00D7703A" w:rsidRPr="00892747" w:rsidRDefault="00D7703A" w:rsidP="00892747">
      <w:pPr>
        <w:rPr>
          <w:szCs w:val="22"/>
        </w:rPr>
      </w:pPr>
    </w:p>
    <w:sectPr w:rsidR="00D7703A" w:rsidRPr="00892747" w:rsidSect="00F11FE7">
      <w:headerReference w:type="default" r:id="rId9"/>
      <w:footerReference w:type="default" r:id="rId10"/>
      <w:pgSz w:w="11906" w:h="16838" w:code="9"/>
      <w:pgMar w:top="720" w:right="720" w:bottom="720" w:left="720" w:header="737" w:footer="14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51" w:rsidRDefault="00D71251">
      <w:r>
        <w:separator/>
      </w:r>
    </w:p>
  </w:endnote>
  <w:endnote w:type="continuationSeparator" w:id="0">
    <w:p w:rsidR="00D71251" w:rsidRDefault="00D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51" w:rsidRPr="00163B6F" w:rsidRDefault="00D71251" w:rsidP="00B55636">
    <w:pPr>
      <w:spacing w:line="120" w:lineRule="auto"/>
      <w:rPr>
        <w:rFonts w:ascii="Calibri" w:hAnsi="Calibri"/>
        <w:color w:val="0070C0"/>
      </w:rPr>
    </w:pPr>
    <w:r>
      <w:rPr>
        <w:rFonts w:ascii="Calibri" w:hAnsi="Calibri"/>
        <w:color w:val="0070C0"/>
      </w:rPr>
      <w:t>_______________</w:t>
    </w:r>
    <w:r w:rsidRPr="00163B6F">
      <w:rPr>
        <w:rFonts w:ascii="Calibri" w:hAnsi="Calibri"/>
        <w:color w:val="0070C0"/>
      </w:rPr>
      <w:t>___</w:t>
    </w:r>
    <w:r>
      <w:rPr>
        <w:rFonts w:ascii="Calibri" w:hAnsi="Calibri"/>
        <w:color w:val="0070C0"/>
      </w:rPr>
      <w:t>______________________________</w:t>
    </w:r>
    <w:r w:rsidRPr="00163B6F">
      <w:rPr>
        <w:rFonts w:ascii="Calibri" w:hAnsi="Calibri"/>
        <w:color w:val="0070C0"/>
      </w:rPr>
      <w:t>__________________________________</w:t>
    </w:r>
    <w:r>
      <w:rPr>
        <w:rFonts w:ascii="Calibri" w:hAnsi="Calibri"/>
        <w:color w:val="0070C0"/>
      </w:rPr>
      <w:t>_____</w:t>
    </w:r>
  </w:p>
  <w:p w:rsidR="00D71251" w:rsidRPr="00383030" w:rsidRDefault="00151BB5" w:rsidP="00FB3B39">
    <w:pPr>
      <w:pStyle w:val="Pidipagina"/>
      <w:tabs>
        <w:tab w:val="clear" w:pos="4819"/>
        <w:tab w:val="clear" w:pos="9638"/>
      </w:tabs>
      <w:rPr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58420</wp:posOffset>
              </wp:positionV>
              <wp:extent cx="6629400" cy="631825"/>
              <wp:effectExtent l="0" t="1270" r="38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251" w:rsidRDefault="00D71251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:rsidR="00D71251" w:rsidRDefault="00D71251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indirizzo CHIMICA, MATERIALI E BIOTECNOLOGIE</w:t>
                          </w:r>
                        </w:p>
                        <w:p w:rsidR="00D71251" w:rsidRPr="00DC25D4" w:rsidRDefault="00D71251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articolazioni CHIMICA E MATERIALI, BIOTECNOLOGIE AMBIENTALI, BIOTECNOLOGIE SANITARIE</w:t>
                          </w:r>
                        </w:p>
                        <w:p w:rsidR="00D71251" w:rsidRPr="00DC25D4" w:rsidRDefault="00D71251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LICEO SCIENTIFICO opzione SCIENZE APPLICATE</w:t>
                          </w:r>
                        </w:p>
                        <w:p w:rsidR="00D71251" w:rsidRPr="00DC25D4" w:rsidRDefault="00D71251" w:rsidP="00DC25D4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DC25D4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ISTITUTO TECNICO SUPERIORE PER LE NUOVE TECNOLOGIE DELLA VITA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4.6pt;width:522pt;height:49.7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dutQIAALk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" filled="f" stroked="f">
              <v:textbox style="mso-fit-shape-to-text:t">
                <w:txbxContent>
                  <w:p w:rsidR="00D71251" w:rsidRDefault="00D71251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:rsidR="00D71251" w:rsidRDefault="00D71251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indirizzo CHIMICA, MATERIALI E BIOTECNOLOGIE</w:t>
                    </w:r>
                  </w:p>
                  <w:p w:rsidR="00D71251" w:rsidRPr="00DC25D4" w:rsidRDefault="00D71251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articolazioni CHIMICA E MATERIALI, BIOTECNOLOGIE AMBIENTALI, BIOTECNOLOGIE SANITARIE</w:t>
                    </w:r>
                  </w:p>
                  <w:p w:rsidR="00D71251" w:rsidRPr="00DC25D4" w:rsidRDefault="00D71251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LICEO SCIENTIFICO opzione SCIENZE APPLICATE</w:t>
                    </w:r>
                  </w:p>
                  <w:p w:rsidR="00D71251" w:rsidRPr="00DC25D4" w:rsidRDefault="00D71251" w:rsidP="00DC25D4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DC25D4">
                      <w:rPr>
                        <w:rFonts w:ascii="Verdana" w:hAnsi="Verdana"/>
                        <w:sz w:val="14"/>
                        <w:szCs w:val="14"/>
                      </w:rPr>
                      <w:t>ISTITUTO TECNICO SUPERIORE PER LE NUOVE TECNOLOGIE DELLA VITA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5476875</wp:posOffset>
              </wp:positionH>
              <wp:positionV relativeFrom="paragraph">
                <wp:posOffset>582295</wp:posOffset>
              </wp:positionV>
              <wp:extent cx="582295" cy="295910"/>
              <wp:effectExtent l="0" t="127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1251" w:rsidRPr="00E4475B" w:rsidRDefault="00D71251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Certificato</w:t>
                          </w:r>
                        </w:p>
                        <w:p w:rsidR="00D71251" w:rsidRPr="00E4475B" w:rsidRDefault="00D71251" w:rsidP="00EE4DF1">
                          <w:pPr>
                            <w:jc w:val="center"/>
                            <w:rPr>
                              <w:spacing w:val="-2"/>
                              <w:sz w:val="14"/>
                              <w:szCs w:val="14"/>
                            </w:rPr>
                          </w:pPr>
                          <w:r w:rsidRPr="00E4475B">
                            <w:rPr>
                              <w:spacing w:val="-2"/>
                              <w:sz w:val="14"/>
                              <w:szCs w:val="14"/>
                            </w:rPr>
                            <w:t>n. 0413057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7" o:spid="_x0000_s1027" type="#_x0000_t202" style="position:absolute;margin-left:431.25pt;margin-top:45.85pt;width:45.85pt;height:23.3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KRtQIAAL8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" filled="f" stroked="f">
              <v:textbox style="mso-fit-shape-to-text:t">
                <w:txbxContent>
                  <w:p w:rsidR="00D71251" w:rsidRPr="00E4475B" w:rsidRDefault="00D71251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Certificato</w:t>
                    </w:r>
                  </w:p>
                  <w:p w:rsidR="00D71251" w:rsidRPr="00E4475B" w:rsidRDefault="00D71251" w:rsidP="00EE4DF1">
                    <w:pPr>
                      <w:jc w:val="center"/>
                      <w:rPr>
                        <w:spacing w:val="-2"/>
                        <w:sz w:val="14"/>
                        <w:szCs w:val="14"/>
                      </w:rPr>
                    </w:pPr>
                    <w:r w:rsidRPr="00E4475B">
                      <w:rPr>
                        <w:spacing w:val="-2"/>
                        <w:sz w:val="14"/>
                        <w:szCs w:val="14"/>
                      </w:rPr>
                      <w:t>n. 0413057</w:t>
                    </w:r>
                  </w:p>
                </w:txbxContent>
              </v:textbox>
            </v:shape>
          </w:pict>
        </mc:Fallback>
      </mc:AlternateContent>
    </w:r>
    <w:r w:rsidR="00D71251">
      <w:rPr>
        <w:noProof/>
        <w:szCs w:val="16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96520</wp:posOffset>
          </wp:positionV>
          <wp:extent cx="1079500" cy="831850"/>
          <wp:effectExtent l="19050" t="0" r="6350" b="0"/>
          <wp:wrapNone/>
          <wp:docPr id="10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2000"/>
                  </a:blip>
                  <a:srcRect l="3738" r="3738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1251">
      <w:rPr>
        <w:noProof/>
        <w:szCs w:val="16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5525770</wp:posOffset>
          </wp:positionH>
          <wp:positionV relativeFrom="margin">
            <wp:posOffset>8231505</wp:posOffset>
          </wp:positionV>
          <wp:extent cx="1089025" cy="762000"/>
          <wp:effectExtent l="19050" t="0" r="0" b="0"/>
          <wp:wrapTight wrapText="bothSides">
            <wp:wrapPolygon edited="0">
              <wp:start x="-378" y="0"/>
              <wp:lineTo x="-378" y="21060"/>
              <wp:lineTo x="21537" y="21060"/>
              <wp:lineTo x="21537" y="0"/>
              <wp:lineTo x="-378" y="0"/>
            </wp:wrapPolygon>
          </wp:wrapTight>
          <wp:docPr id="9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51" w:rsidRDefault="00D71251">
      <w:r>
        <w:separator/>
      </w:r>
    </w:p>
  </w:footnote>
  <w:footnote w:type="continuationSeparator" w:id="0">
    <w:p w:rsidR="00D71251" w:rsidRDefault="00D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51" w:rsidRPr="00DC5143" w:rsidRDefault="00D71251" w:rsidP="008450E4">
    <w:pPr>
      <w:ind w:left="1560"/>
      <w:jc w:val="center"/>
      <w:rPr>
        <w:rFonts w:ascii="Verdana" w:hAnsi="Verdana" w:cs="Verdana"/>
        <w:b/>
        <w:bCs/>
        <w:sz w:val="20"/>
        <w:szCs w:val="20"/>
      </w:rPr>
    </w:pPr>
    <w:r w:rsidRPr="00DC5143">
      <w:rPr>
        <w:rFonts w:ascii="Verdana" w:hAnsi="Verdana" w:cs="Verdana"/>
        <w:b/>
        <w:bCs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-186690</wp:posOffset>
          </wp:positionV>
          <wp:extent cx="935990" cy="1049020"/>
          <wp:effectExtent l="19050" t="0" r="0" b="0"/>
          <wp:wrapThrough wrapText="bothSides">
            <wp:wrapPolygon edited="0">
              <wp:start x="-440" y="0"/>
              <wp:lineTo x="-440" y="21182"/>
              <wp:lineTo x="21541" y="21182"/>
              <wp:lineTo x="21541" y="0"/>
              <wp:lineTo x="-440" y="0"/>
            </wp:wrapPolygon>
          </wp:wrapThrough>
          <wp:docPr id="11" name="Immagine 0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5143">
      <w:rPr>
        <w:rFonts w:ascii="Verdana" w:hAnsi="Verdana" w:cs="Verdana"/>
        <w:b/>
        <w:bCs/>
        <w:sz w:val="20"/>
        <w:szCs w:val="20"/>
      </w:rPr>
      <w:t>Ministero dell’Istruzione, dell’Università e della Ricerca</w:t>
    </w:r>
  </w:p>
  <w:p w:rsidR="00D71251" w:rsidRPr="00DC5143" w:rsidRDefault="00D71251" w:rsidP="008450E4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I.S.I.S. “Giulio Natta”</w:t>
    </w:r>
  </w:p>
  <w:p w:rsidR="00D71251" w:rsidRPr="00DC5143" w:rsidRDefault="00D71251" w:rsidP="008450E4">
    <w:pPr>
      <w:ind w:left="1560"/>
      <w:jc w:val="center"/>
      <w:rPr>
        <w:rFonts w:ascii="Verdana" w:hAnsi="Verdana" w:cs="Verdana"/>
        <w:sz w:val="20"/>
        <w:szCs w:val="20"/>
      </w:rPr>
    </w:pPr>
    <w:r w:rsidRPr="00DC5143">
      <w:rPr>
        <w:rFonts w:ascii="Verdana" w:hAnsi="Verdana" w:cs="Verdana"/>
        <w:sz w:val="20"/>
        <w:szCs w:val="20"/>
      </w:rPr>
      <w:t>via Europa, 15 – 24125 Bergamo – Tel: 035 319376 Fax: 035 316449</w:t>
    </w:r>
  </w:p>
  <w:p w:rsidR="00D71251" w:rsidRPr="00DC5143" w:rsidRDefault="00D71251" w:rsidP="008450E4">
    <w:pPr>
      <w:ind w:left="1560"/>
      <w:jc w:val="center"/>
      <w:rPr>
        <w:rFonts w:ascii="Verdana" w:hAnsi="Verdana" w:cs="Verdana"/>
        <w:sz w:val="20"/>
        <w:szCs w:val="20"/>
        <w:lang w:val="en-US"/>
      </w:rPr>
    </w:pPr>
    <w:r w:rsidRPr="00DC5143">
      <w:rPr>
        <w:rFonts w:ascii="Verdana" w:hAnsi="Verdana" w:cs="Verdana"/>
        <w:sz w:val="20"/>
        <w:szCs w:val="20"/>
        <w:lang w:val="en-US"/>
      </w:rPr>
      <w:t xml:space="preserve">C.F.: 80031940168 – Cod. </w:t>
    </w:r>
    <w:proofErr w:type="spellStart"/>
    <w:proofErr w:type="gramStart"/>
    <w:r w:rsidRPr="00DC5143">
      <w:rPr>
        <w:rFonts w:ascii="Verdana" w:hAnsi="Verdana" w:cs="Verdana"/>
        <w:sz w:val="20"/>
        <w:szCs w:val="20"/>
        <w:lang w:val="en-US"/>
      </w:rPr>
      <w:t>mecc</w:t>
    </w:r>
    <w:proofErr w:type="spellEnd"/>
    <w:r w:rsidRPr="00DC5143">
      <w:rPr>
        <w:rFonts w:ascii="Verdana" w:hAnsi="Verdana" w:cs="Verdana"/>
        <w:sz w:val="20"/>
        <w:szCs w:val="20"/>
        <w:lang w:val="en-US"/>
      </w:rPr>
      <w:t>.:</w:t>
    </w:r>
    <w:proofErr w:type="gramEnd"/>
    <w:r w:rsidRPr="00DC5143">
      <w:rPr>
        <w:rFonts w:ascii="Verdana" w:hAnsi="Verdana" w:cs="Verdana"/>
        <w:sz w:val="20"/>
        <w:szCs w:val="20"/>
        <w:lang w:val="en-US"/>
      </w:rPr>
      <w:t xml:space="preserve"> BGIS03200C</w:t>
    </w:r>
  </w:p>
  <w:p w:rsidR="00D71251" w:rsidRPr="00DC5143" w:rsidRDefault="00D71251" w:rsidP="008450E4">
    <w:pPr>
      <w:pStyle w:val="Intestazione"/>
      <w:tabs>
        <w:tab w:val="clear" w:pos="4819"/>
        <w:tab w:val="clear" w:pos="9638"/>
      </w:tabs>
      <w:ind w:left="1560"/>
      <w:jc w:val="center"/>
      <w:rPr>
        <w:rFonts w:ascii="Verdana" w:hAnsi="Verdana" w:cs="Verdana"/>
        <w:sz w:val="20"/>
        <w:szCs w:val="20"/>
        <w:lang w:val="en-GB"/>
      </w:rPr>
    </w:pPr>
    <w:proofErr w:type="gramStart"/>
    <w:r w:rsidRPr="00DC5143">
      <w:rPr>
        <w:rFonts w:ascii="Verdana" w:hAnsi="Verdana" w:cs="Verdana"/>
        <w:sz w:val="20"/>
        <w:szCs w:val="20"/>
        <w:lang w:val="en-GB"/>
      </w:rPr>
      <w:t>email</w:t>
    </w:r>
    <w:proofErr w:type="gramEnd"/>
    <w:r w:rsidRPr="00DC5143">
      <w:rPr>
        <w:rFonts w:ascii="Verdana" w:hAnsi="Verdana" w:cs="Verdana"/>
        <w:sz w:val="20"/>
        <w:szCs w:val="20"/>
        <w:lang w:val="en-GB"/>
      </w:rPr>
      <w:t xml:space="preserve">: info@nattabg.it; pec: bgis03200c@pec.istruzione.it; web: </w:t>
    </w:r>
    <w:r w:rsidRPr="00DC5143">
      <w:rPr>
        <w:rFonts w:ascii="Verdana" w:hAnsi="Verdana"/>
        <w:sz w:val="20"/>
        <w:szCs w:val="20"/>
        <w:lang w:val="en-US"/>
      </w:rPr>
      <w:t>www.nattabg.gov.it</w:t>
    </w:r>
  </w:p>
  <w:p w:rsidR="00D71251" w:rsidRPr="00C40777" w:rsidRDefault="00D71251" w:rsidP="00C40777">
    <w:pPr>
      <w:pStyle w:val="Intestazione"/>
      <w:jc w:val="center"/>
      <w:rPr>
        <w:color w:val="0000FF"/>
        <w:lang w:val="en-GB"/>
      </w:rPr>
    </w:pPr>
    <w:r>
      <w:rPr>
        <w:rFonts w:ascii="Verdana" w:hAnsi="Verdana" w:cs="Verdana"/>
        <w:color w:val="0000FF"/>
        <w:sz w:val="20"/>
        <w:szCs w:val="20"/>
        <w:lang w:val="en-GB"/>
      </w:rPr>
      <w:t>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______________________________________________________________</w:t>
    </w:r>
    <w:r>
      <w:rPr>
        <w:rFonts w:ascii="Verdana" w:hAnsi="Verdana" w:cs="Verdana"/>
        <w:color w:val="0000FF"/>
        <w:sz w:val="20"/>
        <w:szCs w:val="20"/>
        <w:lang w:val="en-GB"/>
      </w:rPr>
      <w:t>______________</w:t>
    </w:r>
    <w:r w:rsidRPr="00AB778A">
      <w:rPr>
        <w:rFonts w:ascii="Verdana" w:hAnsi="Verdana" w:cs="Verdana"/>
        <w:color w:val="0000FF"/>
        <w:sz w:val="20"/>
        <w:szCs w:val="20"/>
        <w:lang w:val="en-GB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C8D"/>
    <w:multiLevelType w:val="hybridMultilevel"/>
    <w:tmpl w:val="47ECA96E"/>
    <w:lvl w:ilvl="0" w:tplc="19D8B41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3C9C"/>
    <w:multiLevelType w:val="hybridMultilevel"/>
    <w:tmpl w:val="91DC16B4"/>
    <w:lvl w:ilvl="0" w:tplc="EF24F5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C1C15"/>
    <w:multiLevelType w:val="hybridMultilevel"/>
    <w:tmpl w:val="F56CF7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C6896"/>
    <w:multiLevelType w:val="hybridMultilevel"/>
    <w:tmpl w:val="264449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30F5D"/>
    <w:multiLevelType w:val="hybridMultilevel"/>
    <w:tmpl w:val="4D9E2DB6"/>
    <w:lvl w:ilvl="0" w:tplc="7616AC1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BD3C1A"/>
    <w:multiLevelType w:val="hybridMultilevel"/>
    <w:tmpl w:val="051A1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6012F"/>
    <w:multiLevelType w:val="hybridMultilevel"/>
    <w:tmpl w:val="0FB4F3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11D7"/>
    <w:multiLevelType w:val="hybridMultilevel"/>
    <w:tmpl w:val="226E33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74E3A"/>
    <w:multiLevelType w:val="hybridMultilevel"/>
    <w:tmpl w:val="413AA1E6"/>
    <w:lvl w:ilvl="0" w:tplc="3872F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017B4"/>
    <w:multiLevelType w:val="hybridMultilevel"/>
    <w:tmpl w:val="CD327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E7DBA"/>
    <w:multiLevelType w:val="hybridMultilevel"/>
    <w:tmpl w:val="0FE645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95641"/>
    <w:multiLevelType w:val="hybridMultilevel"/>
    <w:tmpl w:val="AC70B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46CC1"/>
    <w:multiLevelType w:val="hybridMultilevel"/>
    <w:tmpl w:val="D0E22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67EC4"/>
    <w:multiLevelType w:val="hybridMultilevel"/>
    <w:tmpl w:val="E95CF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93780"/>
    <w:multiLevelType w:val="hybridMultilevel"/>
    <w:tmpl w:val="ACC6A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52AC4"/>
    <w:multiLevelType w:val="hybridMultilevel"/>
    <w:tmpl w:val="CAA0F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F46C0"/>
    <w:multiLevelType w:val="singleLevel"/>
    <w:tmpl w:val="E2A436D0"/>
    <w:lvl w:ilvl="0">
      <w:start w:val="1"/>
      <w:numFmt w:val="lowerLetter"/>
      <w:pStyle w:val="assembleapuessre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EB43763"/>
    <w:multiLevelType w:val="hybridMultilevel"/>
    <w:tmpl w:val="BF92FF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5678F"/>
    <w:multiLevelType w:val="hybridMultilevel"/>
    <w:tmpl w:val="068EC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46F64"/>
    <w:multiLevelType w:val="hybridMultilevel"/>
    <w:tmpl w:val="72AA6420"/>
    <w:lvl w:ilvl="0" w:tplc="1E608EE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97A04AB"/>
    <w:multiLevelType w:val="hybridMultilevel"/>
    <w:tmpl w:val="7D7A3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0"/>
  </w:num>
  <w:num w:numId="5">
    <w:abstractNumId w:val="19"/>
  </w:num>
  <w:num w:numId="6">
    <w:abstractNumId w:val="9"/>
  </w:num>
  <w:num w:numId="7">
    <w:abstractNumId w:val="10"/>
  </w:num>
  <w:num w:numId="8">
    <w:abstractNumId w:val="17"/>
  </w:num>
  <w:num w:numId="9">
    <w:abstractNumId w:val="18"/>
  </w:num>
  <w:num w:numId="10">
    <w:abstractNumId w:val="20"/>
  </w:num>
  <w:num w:numId="11">
    <w:abstractNumId w:val="12"/>
  </w:num>
  <w:num w:numId="12">
    <w:abstractNumId w:val="11"/>
  </w:num>
  <w:num w:numId="13">
    <w:abstractNumId w:val="13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6"/>
  </w:num>
  <w:num w:numId="19">
    <w:abstractNumId w:val="3"/>
  </w:num>
  <w:num w:numId="20">
    <w:abstractNumId w:val="15"/>
  </w:num>
  <w:num w:numId="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63"/>
    <w:rsid w:val="00002A99"/>
    <w:rsid w:val="000066C1"/>
    <w:rsid w:val="00013150"/>
    <w:rsid w:val="0001650A"/>
    <w:rsid w:val="0001684A"/>
    <w:rsid w:val="0002089E"/>
    <w:rsid w:val="000258F7"/>
    <w:rsid w:val="00027491"/>
    <w:rsid w:val="00035E99"/>
    <w:rsid w:val="00043703"/>
    <w:rsid w:val="0004562A"/>
    <w:rsid w:val="00046232"/>
    <w:rsid w:val="00053FD0"/>
    <w:rsid w:val="00056FFD"/>
    <w:rsid w:val="000609BA"/>
    <w:rsid w:val="00065420"/>
    <w:rsid w:val="00066D7A"/>
    <w:rsid w:val="00070058"/>
    <w:rsid w:val="000835AA"/>
    <w:rsid w:val="000844DB"/>
    <w:rsid w:val="00092681"/>
    <w:rsid w:val="000936D6"/>
    <w:rsid w:val="000961ED"/>
    <w:rsid w:val="000A4B71"/>
    <w:rsid w:val="000A4C44"/>
    <w:rsid w:val="000B3606"/>
    <w:rsid w:val="000C1DB3"/>
    <w:rsid w:val="000D3CC4"/>
    <w:rsid w:val="000D4BDF"/>
    <w:rsid w:val="000E28DD"/>
    <w:rsid w:val="000E3726"/>
    <w:rsid w:val="000E4695"/>
    <w:rsid w:val="000E533D"/>
    <w:rsid w:val="000E57DB"/>
    <w:rsid w:val="000F02AC"/>
    <w:rsid w:val="0010142F"/>
    <w:rsid w:val="0010237B"/>
    <w:rsid w:val="001045FA"/>
    <w:rsid w:val="001100FC"/>
    <w:rsid w:val="00111E22"/>
    <w:rsid w:val="001225A6"/>
    <w:rsid w:val="00127B68"/>
    <w:rsid w:val="00133C31"/>
    <w:rsid w:val="00151BB5"/>
    <w:rsid w:val="00163B6F"/>
    <w:rsid w:val="001647D2"/>
    <w:rsid w:val="00164C74"/>
    <w:rsid w:val="00165F53"/>
    <w:rsid w:val="00177261"/>
    <w:rsid w:val="00180390"/>
    <w:rsid w:val="00185AE7"/>
    <w:rsid w:val="00187347"/>
    <w:rsid w:val="0019553F"/>
    <w:rsid w:val="001964F0"/>
    <w:rsid w:val="001A086C"/>
    <w:rsid w:val="001A66E3"/>
    <w:rsid w:val="001B66CF"/>
    <w:rsid w:val="001B7C8F"/>
    <w:rsid w:val="001B7E71"/>
    <w:rsid w:val="001C1D78"/>
    <w:rsid w:val="001C39E1"/>
    <w:rsid w:val="001C6AE5"/>
    <w:rsid w:val="001C783D"/>
    <w:rsid w:val="001D2306"/>
    <w:rsid w:val="001D34C3"/>
    <w:rsid w:val="001E4835"/>
    <w:rsid w:val="001E5ED1"/>
    <w:rsid w:val="001F2477"/>
    <w:rsid w:val="001F694B"/>
    <w:rsid w:val="002116F4"/>
    <w:rsid w:val="002116F5"/>
    <w:rsid w:val="00214456"/>
    <w:rsid w:val="002228DA"/>
    <w:rsid w:val="00222D9B"/>
    <w:rsid w:val="0022351B"/>
    <w:rsid w:val="00227EF9"/>
    <w:rsid w:val="002363D0"/>
    <w:rsid w:val="002448A7"/>
    <w:rsid w:val="002451A4"/>
    <w:rsid w:val="002455EC"/>
    <w:rsid w:val="00254AFE"/>
    <w:rsid w:val="00255DA7"/>
    <w:rsid w:val="00262AB5"/>
    <w:rsid w:val="002672A5"/>
    <w:rsid w:val="0027064C"/>
    <w:rsid w:val="00281F3B"/>
    <w:rsid w:val="00282AD3"/>
    <w:rsid w:val="00284D09"/>
    <w:rsid w:val="00287181"/>
    <w:rsid w:val="002A1288"/>
    <w:rsid w:val="002A35D8"/>
    <w:rsid w:val="002A4D32"/>
    <w:rsid w:val="002A52BA"/>
    <w:rsid w:val="002B14C5"/>
    <w:rsid w:val="002B44DF"/>
    <w:rsid w:val="002C0FE4"/>
    <w:rsid w:val="002C5B3B"/>
    <w:rsid w:val="002C7CD9"/>
    <w:rsid w:val="002D1293"/>
    <w:rsid w:val="002D5C3D"/>
    <w:rsid w:val="002D64D9"/>
    <w:rsid w:val="002D6DB2"/>
    <w:rsid w:val="002E214B"/>
    <w:rsid w:val="002E3063"/>
    <w:rsid w:val="002F0D8F"/>
    <w:rsid w:val="002F371E"/>
    <w:rsid w:val="002F523C"/>
    <w:rsid w:val="003017C1"/>
    <w:rsid w:val="00303D60"/>
    <w:rsid w:val="003079E3"/>
    <w:rsid w:val="00312DDB"/>
    <w:rsid w:val="00326E73"/>
    <w:rsid w:val="00331438"/>
    <w:rsid w:val="003454A9"/>
    <w:rsid w:val="00345696"/>
    <w:rsid w:val="00347177"/>
    <w:rsid w:val="00352F01"/>
    <w:rsid w:val="0035396B"/>
    <w:rsid w:val="003624E9"/>
    <w:rsid w:val="00370D19"/>
    <w:rsid w:val="00381A56"/>
    <w:rsid w:val="00382D11"/>
    <w:rsid w:val="00383030"/>
    <w:rsid w:val="00384472"/>
    <w:rsid w:val="003936C3"/>
    <w:rsid w:val="003944AE"/>
    <w:rsid w:val="003A3C0B"/>
    <w:rsid w:val="003B3559"/>
    <w:rsid w:val="003B53BB"/>
    <w:rsid w:val="003B58E4"/>
    <w:rsid w:val="003C4F6B"/>
    <w:rsid w:val="003D3237"/>
    <w:rsid w:val="003D484B"/>
    <w:rsid w:val="003E392D"/>
    <w:rsid w:val="003E7527"/>
    <w:rsid w:val="003F018E"/>
    <w:rsid w:val="003F3035"/>
    <w:rsid w:val="003F4F1F"/>
    <w:rsid w:val="003F679D"/>
    <w:rsid w:val="00400315"/>
    <w:rsid w:val="004034EE"/>
    <w:rsid w:val="00406444"/>
    <w:rsid w:val="00420F2A"/>
    <w:rsid w:val="00422A4D"/>
    <w:rsid w:val="00423717"/>
    <w:rsid w:val="00424CB0"/>
    <w:rsid w:val="00424F69"/>
    <w:rsid w:val="00426604"/>
    <w:rsid w:val="00432485"/>
    <w:rsid w:val="0043657C"/>
    <w:rsid w:val="00442A75"/>
    <w:rsid w:val="00471466"/>
    <w:rsid w:val="0048353E"/>
    <w:rsid w:val="00487C1A"/>
    <w:rsid w:val="0049289A"/>
    <w:rsid w:val="00492D9A"/>
    <w:rsid w:val="004A0CDB"/>
    <w:rsid w:val="004A50B8"/>
    <w:rsid w:val="004B2726"/>
    <w:rsid w:val="004B43EF"/>
    <w:rsid w:val="004B6143"/>
    <w:rsid w:val="004B71AF"/>
    <w:rsid w:val="004C4806"/>
    <w:rsid w:val="004C7F55"/>
    <w:rsid w:val="004D1844"/>
    <w:rsid w:val="004D2031"/>
    <w:rsid w:val="004D4C8F"/>
    <w:rsid w:val="004E5FCA"/>
    <w:rsid w:val="004E75A0"/>
    <w:rsid w:val="004F3DB5"/>
    <w:rsid w:val="004F63B1"/>
    <w:rsid w:val="00502480"/>
    <w:rsid w:val="00505399"/>
    <w:rsid w:val="005143FB"/>
    <w:rsid w:val="00520DBC"/>
    <w:rsid w:val="00523555"/>
    <w:rsid w:val="0052666C"/>
    <w:rsid w:val="0053546D"/>
    <w:rsid w:val="005410DD"/>
    <w:rsid w:val="005428D4"/>
    <w:rsid w:val="00545A92"/>
    <w:rsid w:val="00545F02"/>
    <w:rsid w:val="005478CE"/>
    <w:rsid w:val="00547E3C"/>
    <w:rsid w:val="0055495C"/>
    <w:rsid w:val="005551C3"/>
    <w:rsid w:val="00556099"/>
    <w:rsid w:val="00556C43"/>
    <w:rsid w:val="00557411"/>
    <w:rsid w:val="00561B5B"/>
    <w:rsid w:val="00567C66"/>
    <w:rsid w:val="0057011C"/>
    <w:rsid w:val="00585B9C"/>
    <w:rsid w:val="005A24D4"/>
    <w:rsid w:val="005B23A6"/>
    <w:rsid w:val="005B347B"/>
    <w:rsid w:val="005B4C51"/>
    <w:rsid w:val="005B79A3"/>
    <w:rsid w:val="005C2078"/>
    <w:rsid w:val="005C4C10"/>
    <w:rsid w:val="005C6D3F"/>
    <w:rsid w:val="005C70DD"/>
    <w:rsid w:val="005D0463"/>
    <w:rsid w:val="005D1728"/>
    <w:rsid w:val="005D7717"/>
    <w:rsid w:val="005E1311"/>
    <w:rsid w:val="005E4CF6"/>
    <w:rsid w:val="006018C3"/>
    <w:rsid w:val="00613B23"/>
    <w:rsid w:val="0061717F"/>
    <w:rsid w:val="00620BA0"/>
    <w:rsid w:val="00631C89"/>
    <w:rsid w:val="00636D66"/>
    <w:rsid w:val="00647B34"/>
    <w:rsid w:val="006508F3"/>
    <w:rsid w:val="00654EDC"/>
    <w:rsid w:val="00663CD9"/>
    <w:rsid w:val="00666ADA"/>
    <w:rsid w:val="006678FE"/>
    <w:rsid w:val="00677539"/>
    <w:rsid w:val="006875F2"/>
    <w:rsid w:val="00693CD2"/>
    <w:rsid w:val="0069698D"/>
    <w:rsid w:val="006B18AB"/>
    <w:rsid w:val="006B1C81"/>
    <w:rsid w:val="006B71F2"/>
    <w:rsid w:val="006D37DA"/>
    <w:rsid w:val="006E1084"/>
    <w:rsid w:val="006E1E02"/>
    <w:rsid w:val="006E3F91"/>
    <w:rsid w:val="006E761E"/>
    <w:rsid w:val="006E7A66"/>
    <w:rsid w:val="006F6F2D"/>
    <w:rsid w:val="006F7458"/>
    <w:rsid w:val="00704457"/>
    <w:rsid w:val="0071226F"/>
    <w:rsid w:val="00712D3D"/>
    <w:rsid w:val="00723D99"/>
    <w:rsid w:val="007332E7"/>
    <w:rsid w:val="007428C0"/>
    <w:rsid w:val="00743B60"/>
    <w:rsid w:val="00744B62"/>
    <w:rsid w:val="00745B20"/>
    <w:rsid w:val="00764775"/>
    <w:rsid w:val="00764F82"/>
    <w:rsid w:val="00765FAC"/>
    <w:rsid w:val="00773DAC"/>
    <w:rsid w:val="007762E7"/>
    <w:rsid w:val="00783D45"/>
    <w:rsid w:val="00784EFD"/>
    <w:rsid w:val="00790CDA"/>
    <w:rsid w:val="0079557A"/>
    <w:rsid w:val="00796C9D"/>
    <w:rsid w:val="007A030E"/>
    <w:rsid w:val="007A09A4"/>
    <w:rsid w:val="007A0B87"/>
    <w:rsid w:val="007A0C09"/>
    <w:rsid w:val="007A0E5C"/>
    <w:rsid w:val="007A119E"/>
    <w:rsid w:val="007A730E"/>
    <w:rsid w:val="007B1539"/>
    <w:rsid w:val="007B169E"/>
    <w:rsid w:val="007B1C7C"/>
    <w:rsid w:val="007B3089"/>
    <w:rsid w:val="007C1FF1"/>
    <w:rsid w:val="007C482B"/>
    <w:rsid w:val="007C4FAE"/>
    <w:rsid w:val="007D3EA1"/>
    <w:rsid w:val="007D4E9B"/>
    <w:rsid w:val="00800326"/>
    <w:rsid w:val="008078F6"/>
    <w:rsid w:val="008079F7"/>
    <w:rsid w:val="0081036E"/>
    <w:rsid w:val="00810A8A"/>
    <w:rsid w:val="0081196F"/>
    <w:rsid w:val="0081429F"/>
    <w:rsid w:val="00815317"/>
    <w:rsid w:val="0083039E"/>
    <w:rsid w:val="0083176D"/>
    <w:rsid w:val="00831975"/>
    <w:rsid w:val="00833CEC"/>
    <w:rsid w:val="008363C9"/>
    <w:rsid w:val="00836A62"/>
    <w:rsid w:val="0084392C"/>
    <w:rsid w:val="008450E4"/>
    <w:rsid w:val="0084637F"/>
    <w:rsid w:val="0084707F"/>
    <w:rsid w:val="00852477"/>
    <w:rsid w:val="00865165"/>
    <w:rsid w:val="00866EBB"/>
    <w:rsid w:val="00871028"/>
    <w:rsid w:val="00874BB3"/>
    <w:rsid w:val="008845AC"/>
    <w:rsid w:val="00884B56"/>
    <w:rsid w:val="0088703F"/>
    <w:rsid w:val="00892747"/>
    <w:rsid w:val="008A051B"/>
    <w:rsid w:val="008A277C"/>
    <w:rsid w:val="008A4BD4"/>
    <w:rsid w:val="008B11AF"/>
    <w:rsid w:val="008B1EA1"/>
    <w:rsid w:val="008B4498"/>
    <w:rsid w:val="008B7334"/>
    <w:rsid w:val="008C4D64"/>
    <w:rsid w:val="008D7052"/>
    <w:rsid w:val="008F0895"/>
    <w:rsid w:val="008F12C5"/>
    <w:rsid w:val="008F1B04"/>
    <w:rsid w:val="008F2FD3"/>
    <w:rsid w:val="008F3EDC"/>
    <w:rsid w:val="009006E1"/>
    <w:rsid w:val="00903827"/>
    <w:rsid w:val="00913071"/>
    <w:rsid w:val="009149D3"/>
    <w:rsid w:val="00922187"/>
    <w:rsid w:val="009236DC"/>
    <w:rsid w:val="00945DB6"/>
    <w:rsid w:val="00945DE0"/>
    <w:rsid w:val="00946284"/>
    <w:rsid w:val="00952AA7"/>
    <w:rsid w:val="00963C47"/>
    <w:rsid w:val="00964170"/>
    <w:rsid w:val="009676C6"/>
    <w:rsid w:val="00972C4D"/>
    <w:rsid w:val="009772AD"/>
    <w:rsid w:val="0098079C"/>
    <w:rsid w:val="00984CFF"/>
    <w:rsid w:val="00994E8A"/>
    <w:rsid w:val="009B2900"/>
    <w:rsid w:val="009C1C1A"/>
    <w:rsid w:val="009C4121"/>
    <w:rsid w:val="009D6B36"/>
    <w:rsid w:val="009E2084"/>
    <w:rsid w:val="009E5CC8"/>
    <w:rsid w:val="009F228B"/>
    <w:rsid w:val="009F7A4F"/>
    <w:rsid w:val="00A02D75"/>
    <w:rsid w:val="00A03899"/>
    <w:rsid w:val="00A1394E"/>
    <w:rsid w:val="00A13F01"/>
    <w:rsid w:val="00A17464"/>
    <w:rsid w:val="00A1784C"/>
    <w:rsid w:val="00A24724"/>
    <w:rsid w:val="00A33A9E"/>
    <w:rsid w:val="00A36D24"/>
    <w:rsid w:val="00A50602"/>
    <w:rsid w:val="00A530C6"/>
    <w:rsid w:val="00A56243"/>
    <w:rsid w:val="00A57455"/>
    <w:rsid w:val="00A60355"/>
    <w:rsid w:val="00A6068D"/>
    <w:rsid w:val="00A61566"/>
    <w:rsid w:val="00A6157D"/>
    <w:rsid w:val="00A731B3"/>
    <w:rsid w:val="00A746F7"/>
    <w:rsid w:val="00A86A98"/>
    <w:rsid w:val="00A874F7"/>
    <w:rsid w:val="00A94F34"/>
    <w:rsid w:val="00A974A1"/>
    <w:rsid w:val="00AA2F86"/>
    <w:rsid w:val="00AB0367"/>
    <w:rsid w:val="00AB40E1"/>
    <w:rsid w:val="00AB778A"/>
    <w:rsid w:val="00AC090D"/>
    <w:rsid w:val="00AC46EB"/>
    <w:rsid w:val="00AC7F37"/>
    <w:rsid w:val="00AD5690"/>
    <w:rsid w:val="00AF5739"/>
    <w:rsid w:val="00AF5AF9"/>
    <w:rsid w:val="00AF7EC4"/>
    <w:rsid w:val="00B0202E"/>
    <w:rsid w:val="00B035F9"/>
    <w:rsid w:val="00B1612F"/>
    <w:rsid w:val="00B3475B"/>
    <w:rsid w:val="00B463D6"/>
    <w:rsid w:val="00B54900"/>
    <w:rsid w:val="00B55636"/>
    <w:rsid w:val="00B649DB"/>
    <w:rsid w:val="00B64D42"/>
    <w:rsid w:val="00B65079"/>
    <w:rsid w:val="00B76766"/>
    <w:rsid w:val="00B801BE"/>
    <w:rsid w:val="00B803E9"/>
    <w:rsid w:val="00B90ACD"/>
    <w:rsid w:val="00B962B1"/>
    <w:rsid w:val="00BB4736"/>
    <w:rsid w:val="00BC04FC"/>
    <w:rsid w:val="00BC3806"/>
    <w:rsid w:val="00BD11C4"/>
    <w:rsid w:val="00BD2CF0"/>
    <w:rsid w:val="00BD2F5E"/>
    <w:rsid w:val="00BD5E83"/>
    <w:rsid w:val="00BE467E"/>
    <w:rsid w:val="00BE5CDE"/>
    <w:rsid w:val="00C07023"/>
    <w:rsid w:val="00C10923"/>
    <w:rsid w:val="00C14862"/>
    <w:rsid w:val="00C14F0C"/>
    <w:rsid w:val="00C214DB"/>
    <w:rsid w:val="00C253E0"/>
    <w:rsid w:val="00C3645F"/>
    <w:rsid w:val="00C36CB9"/>
    <w:rsid w:val="00C40777"/>
    <w:rsid w:val="00C51717"/>
    <w:rsid w:val="00C5305F"/>
    <w:rsid w:val="00C575C0"/>
    <w:rsid w:val="00C646DF"/>
    <w:rsid w:val="00C70BD9"/>
    <w:rsid w:val="00C71700"/>
    <w:rsid w:val="00C74A8E"/>
    <w:rsid w:val="00C7646C"/>
    <w:rsid w:val="00C77C15"/>
    <w:rsid w:val="00C817F7"/>
    <w:rsid w:val="00C94231"/>
    <w:rsid w:val="00C947FF"/>
    <w:rsid w:val="00CA095D"/>
    <w:rsid w:val="00CB0BC3"/>
    <w:rsid w:val="00CB5604"/>
    <w:rsid w:val="00CD2227"/>
    <w:rsid w:val="00CD3A9E"/>
    <w:rsid w:val="00CD7253"/>
    <w:rsid w:val="00CE6F9B"/>
    <w:rsid w:val="00CE7118"/>
    <w:rsid w:val="00CF03C4"/>
    <w:rsid w:val="00CF2E9E"/>
    <w:rsid w:val="00D00D8F"/>
    <w:rsid w:val="00D01027"/>
    <w:rsid w:val="00D10180"/>
    <w:rsid w:val="00D10258"/>
    <w:rsid w:val="00D2075A"/>
    <w:rsid w:val="00D30553"/>
    <w:rsid w:val="00D332DA"/>
    <w:rsid w:val="00D3743D"/>
    <w:rsid w:val="00D40C3B"/>
    <w:rsid w:val="00D419D6"/>
    <w:rsid w:val="00D4645B"/>
    <w:rsid w:val="00D523CF"/>
    <w:rsid w:val="00D52F7A"/>
    <w:rsid w:val="00D53C98"/>
    <w:rsid w:val="00D566BB"/>
    <w:rsid w:val="00D6063B"/>
    <w:rsid w:val="00D61BA3"/>
    <w:rsid w:val="00D6746D"/>
    <w:rsid w:val="00D702DB"/>
    <w:rsid w:val="00D71251"/>
    <w:rsid w:val="00D76441"/>
    <w:rsid w:val="00D76F8E"/>
    <w:rsid w:val="00D7703A"/>
    <w:rsid w:val="00D90C27"/>
    <w:rsid w:val="00DB0F74"/>
    <w:rsid w:val="00DB35F0"/>
    <w:rsid w:val="00DB6ECF"/>
    <w:rsid w:val="00DC244B"/>
    <w:rsid w:val="00DC25D4"/>
    <w:rsid w:val="00DC5143"/>
    <w:rsid w:val="00DD279F"/>
    <w:rsid w:val="00DE752E"/>
    <w:rsid w:val="00DF4873"/>
    <w:rsid w:val="00E00587"/>
    <w:rsid w:val="00E0066E"/>
    <w:rsid w:val="00E0372B"/>
    <w:rsid w:val="00E05B1C"/>
    <w:rsid w:val="00E134AD"/>
    <w:rsid w:val="00E15A81"/>
    <w:rsid w:val="00E2378C"/>
    <w:rsid w:val="00E2424D"/>
    <w:rsid w:val="00E27612"/>
    <w:rsid w:val="00E27FA7"/>
    <w:rsid w:val="00E33126"/>
    <w:rsid w:val="00E35D6A"/>
    <w:rsid w:val="00E4475B"/>
    <w:rsid w:val="00E5728F"/>
    <w:rsid w:val="00E60111"/>
    <w:rsid w:val="00E63135"/>
    <w:rsid w:val="00E64345"/>
    <w:rsid w:val="00E66972"/>
    <w:rsid w:val="00E67374"/>
    <w:rsid w:val="00E714A2"/>
    <w:rsid w:val="00E73F86"/>
    <w:rsid w:val="00E74453"/>
    <w:rsid w:val="00E76747"/>
    <w:rsid w:val="00E77890"/>
    <w:rsid w:val="00E80642"/>
    <w:rsid w:val="00E923DC"/>
    <w:rsid w:val="00E93C92"/>
    <w:rsid w:val="00E949BE"/>
    <w:rsid w:val="00EA07F2"/>
    <w:rsid w:val="00EA12C0"/>
    <w:rsid w:val="00EA3496"/>
    <w:rsid w:val="00EA44EB"/>
    <w:rsid w:val="00EA6DCA"/>
    <w:rsid w:val="00EB3450"/>
    <w:rsid w:val="00EB476C"/>
    <w:rsid w:val="00EB7263"/>
    <w:rsid w:val="00EC17B3"/>
    <w:rsid w:val="00ED7036"/>
    <w:rsid w:val="00EE4DF1"/>
    <w:rsid w:val="00EF1628"/>
    <w:rsid w:val="00EF3A0F"/>
    <w:rsid w:val="00EF5FE0"/>
    <w:rsid w:val="00EF6141"/>
    <w:rsid w:val="00EF6DAF"/>
    <w:rsid w:val="00F03CE2"/>
    <w:rsid w:val="00F06576"/>
    <w:rsid w:val="00F11FE7"/>
    <w:rsid w:val="00F1291C"/>
    <w:rsid w:val="00F15F73"/>
    <w:rsid w:val="00F23229"/>
    <w:rsid w:val="00F2482E"/>
    <w:rsid w:val="00F253D2"/>
    <w:rsid w:val="00F330FC"/>
    <w:rsid w:val="00F35D56"/>
    <w:rsid w:val="00F435E6"/>
    <w:rsid w:val="00F51B4C"/>
    <w:rsid w:val="00F56C2E"/>
    <w:rsid w:val="00F60C34"/>
    <w:rsid w:val="00F648F7"/>
    <w:rsid w:val="00F65029"/>
    <w:rsid w:val="00F70619"/>
    <w:rsid w:val="00F7085A"/>
    <w:rsid w:val="00F72F6B"/>
    <w:rsid w:val="00F746C9"/>
    <w:rsid w:val="00F815F4"/>
    <w:rsid w:val="00F907E6"/>
    <w:rsid w:val="00F90FBA"/>
    <w:rsid w:val="00F9449D"/>
    <w:rsid w:val="00F945E0"/>
    <w:rsid w:val="00F96395"/>
    <w:rsid w:val="00FA2DDF"/>
    <w:rsid w:val="00FB1479"/>
    <w:rsid w:val="00FB3B39"/>
    <w:rsid w:val="00FB7A72"/>
    <w:rsid w:val="00FC185F"/>
    <w:rsid w:val="00FC3C3C"/>
    <w:rsid w:val="00FC4B5B"/>
    <w:rsid w:val="00FD0EB8"/>
    <w:rsid w:val="00FD1C7B"/>
    <w:rsid w:val="00FD377D"/>
    <w:rsid w:val="00FD4F45"/>
    <w:rsid w:val="00FE4B8C"/>
    <w:rsid w:val="00FE7A29"/>
    <w:rsid w:val="00FE7F56"/>
    <w:rsid w:val="00FF459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9F23D13C-83F7-4967-9573-28BCDF3C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2B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A52BA"/>
    <w:pPr>
      <w:keepNext/>
      <w:jc w:val="center"/>
      <w:outlineLvl w:val="0"/>
    </w:pPr>
    <w:rPr>
      <w:rFonts w:ascii="Arial Narrow" w:hAnsi="Arial Narrow" w:cs="Arial Narrow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A52BA"/>
    <w:pPr>
      <w:keepNext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A52BA"/>
    <w:pPr>
      <w:keepNext/>
      <w:jc w:val="center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A52BA"/>
    <w:pPr>
      <w:keepNext/>
      <w:outlineLvl w:val="3"/>
    </w:pPr>
    <w:rPr>
      <w:rFonts w:ascii="Arial Narrow" w:hAnsi="Arial Narrow" w:cs="Arial Narrow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A52BA"/>
    <w:pPr>
      <w:keepNext/>
      <w:jc w:val="center"/>
      <w:outlineLvl w:val="4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E306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E3063"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74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7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74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74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0D74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E3063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E3063"/>
    <w:rPr>
      <w:rFonts w:ascii="Calibri" w:hAnsi="Calibri" w:cs="Calibri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A52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744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236D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A52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9698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A52BA"/>
    <w:pPr>
      <w:ind w:left="3537" w:firstLine="708"/>
    </w:pPr>
    <w:rPr>
      <w:rFonts w:ascii="Arial Narrow" w:hAnsi="Arial Narrow" w:cs="Arial Narrow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744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A5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44B"/>
    <w:rPr>
      <w:sz w:val="0"/>
      <w:szCs w:val="0"/>
    </w:rPr>
  </w:style>
  <w:style w:type="character" w:styleId="Collegamentoipertestuale">
    <w:name w:val="Hyperlink"/>
    <w:basedOn w:val="Carpredefinitoparagrafo"/>
    <w:uiPriority w:val="99"/>
    <w:rsid w:val="00D10258"/>
    <w:rPr>
      <w:color w:val="0000FF"/>
      <w:u w:val="single"/>
    </w:rPr>
  </w:style>
  <w:style w:type="table" w:styleId="Grigliatabella">
    <w:name w:val="Table Grid"/>
    <w:basedOn w:val="Tabellanormale"/>
    <w:rsid w:val="001D34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basedOn w:val="Carpredefinitoparagrafo"/>
    <w:uiPriority w:val="99"/>
    <w:qFormat/>
    <w:rsid w:val="00C7646C"/>
    <w:rPr>
      <w:i/>
      <w:iCs/>
    </w:rPr>
  </w:style>
  <w:style w:type="paragraph" w:styleId="NormaleWeb">
    <w:name w:val="Normal (Web)"/>
    <w:basedOn w:val="Normale"/>
    <w:uiPriority w:val="99"/>
    <w:rsid w:val="00C7646C"/>
    <w:pPr>
      <w:spacing w:before="240" w:after="240"/>
    </w:pPr>
  </w:style>
  <w:style w:type="character" w:styleId="Enfasigrassetto">
    <w:name w:val="Strong"/>
    <w:basedOn w:val="Carpredefinitoparagrafo"/>
    <w:uiPriority w:val="99"/>
    <w:qFormat/>
    <w:rsid w:val="00C7646C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E306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2E3063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2E306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2E3063"/>
    <w:rPr>
      <w:sz w:val="16"/>
      <w:szCs w:val="16"/>
    </w:rPr>
  </w:style>
  <w:style w:type="paragraph" w:customStyle="1" w:styleId="assembleapuessreL">
    <w:name w:val="'assemblea può essre L"/>
    <w:basedOn w:val="Corpotesto"/>
    <w:uiPriority w:val="99"/>
    <w:rsid w:val="002E3063"/>
    <w:pPr>
      <w:numPr>
        <w:numId w:val="1"/>
      </w:numPr>
      <w:jc w:val="left"/>
    </w:pPr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E134AD"/>
    <w:pPr>
      <w:ind w:left="708"/>
    </w:pPr>
  </w:style>
  <w:style w:type="paragraph" w:customStyle="1" w:styleId="Corpodeltesto21">
    <w:name w:val="Corpo del testo 21"/>
    <w:basedOn w:val="Normale"/>
    <w:rsid w:val="000E57DB"/>
    <w:pPr>
      <w:ind w:firstLine="709"/>
    </w:pPr>
    <w:rPr>
      <w:rFonts w:ascii="Tahoma" w:hAnsi="Tahoma"/>
      <w:szCs w:val="20"/>
    </w:rPr>
  </w:style>
  <w:style w:type="paragraph" w:customStyle="1" w:styleId="Default">
    <w:name w:val="Default"/>
    <w:rsid w:val="008119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teambito4.scaff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06C5-32F7-47F9-A509-3BD580E4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>ITIS Giulio Natta</Company>
  <LinksUpToDate>false</LinksUpToDate>
  <CharactersWithSpaces>3173</CharactersWithSpaces>
  <SharedDoc>false</SharedDoc>
  <HLinks>
    <vt:vector size="6" baseType="variant">
      <vt:variant>
        <vt:i4>7405690</vt:i4>
      </vt:variant>
      <vt:variant>
        <vt:i4>0</vt:i4>
      </vt:variant>
      <vt:variant>
        <vt:i4>0</vt:i4>
      </vt:variant>
      <vt:variant>
        <vt:i4>5</vt:i4>
      </vt:variant>
      <vt:variant>
        <vt:lpwstr>http://www.itisnattabg.it/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carmelo scaffidi</cp:lastModifiedBy>
  <cp:revision>4</cp:revision>
  <cp:lastPrinted>2016-09-02T09:18:00Z</cp:lastPrinted>
  <dcterms:created xsi:type="dcterms:W3CDTF">2017-03-27T11:31:00Z</dcterms:created>
  <dcterms:modified xsi:type="dcterms:W3CDTF">2017-03-27T14:34:00Z</dcterms:modified>
</cp:coreProperties>
</file>