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8518" w:type="dxa"/>
        <w:jc w:val="center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444"/>
        <w:gridCol w:w="7074"/>
      </w:tblGrid>
      <w:tr w:rsidR="00650C2F" w14:paraId="0FF57823" w14:textId="77777777" w:rsidTr="00280444">
        <w:trPr>
          <w:jc w:val="center"/>
        </w:trPr>
        <w:tc>
          <w:tcPr>
            <w:tcW w:w="1444" w:type="dxa"/>
            <w:tcBorders>
              <w:right w:val="nil"/>
            </w:tcBorders>
          </w:tcPr>
          <w:p w14:paraId="40F48585" w14:textId="77777777" w:rsidR="00650C2F" w:rsidRDefault="00650C2F" w:rsidP="00280444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423EE45B" wp14:editId="01CB5EB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74" w:type="dxa"/>
            <w:tcBorders>
              <w:left w:val="nil"/>
            </w:tcBorders>
          </w:tcPr>
          <w:p w14:paraId="7FB3146E" w14:textId="77777777" w:rsidR="00650C2F" w:rsidRPr="00D930F6" w:rsidRDefault="00650C2F" w:rsidP="00280444">
            <w:pPr>
              <w:rPr>
                <w:rFonts w:ascii="Verdana" w:hAnsi="Verdana"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Ministero dell’Istruzione</w:t>
            </w:r>
          </w:p>
          <w:p w14:paraId="1423CD5B" w14:textId="77777777" w:rsidR="00650C2F" w:rsidRPr="00D930F6" w:rsidRDefault="00650C2F" w:rsidP="00280444">
            <w:pPr>
              <w:ind w:left="33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D930F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ISTITUTO COMPRENSIVO “E. De Amicis” </w:t>
            </w:r>
          </w:p>
          <w:p w14:paraId="3C89C63E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Via delle Tofane, 1 – 24125 Bergamo -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Tel.035/294148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Fax 035/301650</w:t>
            </w:r>
          </w:p>
          <w:p w14:paraId="0C871C7B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e-mail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hyperlink r:id="rId5" w:history="1">
              <w:r w:rsidRPr="00CE3992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bgic80700g@istruzione.it</w:t>
              </w:r>
            </w:hyperlink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; </w:t>
            </w:r>
            <w:hyperlink r:id="rId6" w:history="1">
              <w:r w:rsidRPr="00D930F6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bgic80700g@pec.istruzione.it</w:t>
              </w:r>
            </w:hyperlink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365C5A00" w14:textId="77777777" w:rsidR="00650C2F" w:rsidRDefault="00650C2F" w:rsidP="00280444"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m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eccanografico: BGIC80700G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- Codice Fiscale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: 95118790161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 xml:space="preserve">IC “E. De </w:t>
            </w:r>
            <w:proofErr w:type="spellStart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Amicis</w:t>
            </w:r>
            <w:proofErr w:type="spellEnd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”</w:t>
            </w:r>
          </w:p>
        </w:tc>
      </w:tr>
    </w:tbl>
    <w:p w14:paraId="570E8ACA" w14:textId="77777777" w:rsidR="00650C2F" w:rsidRDefault="00650C2F" w:rsidP="00650C2F">
      <w:pPr>
        <w:spacing w:after="0" w:line="240" w:lineRule="auto"/>
        <w:rPr>
          <w:rFonts w:ascii="Century Gothic" w:hAnsi="Century Gothic" w:cs="Arial"/>
          <w:i/>
          <w:sz w:val="20"/>
          <w:szCs w:val="20"/>
        </w:rPr>
      </w:pPr>
    </w:p>
    <w:p w14:paraId="6CEC9D7B" w14:textId="49B5338F" w:rsidR="004607A3" w:rsidRDefault="004607A3" w:rsidP="004607A3">
      <w:pPr>
        <w:spacing w:after="0" w:line="240" w:lineRule="auto"/>
        <w:rPr>
          <w:rFonts w:ascii="Century Gothic" w:hAnsi="Century Gothic" w:cs="Arial"/>
          <w:sz w:val="16"/>
          <w:szCs w:val="16"/>
        </w:rPr>
      </w:pPr>
    </w:p>
    <w:p w14:paraId="4787CA84" w14:textId="3F71146D" w:rsidR="00DC6563" w:rsidRPr="00DC6563" w:rsidRDefault="00DC6563" w:rsidP="004607A3">
      <w:pPr>
        <w:spacing w:after="0" w:line="240" w:lineRule="auto"/>
        <w:rPr>
          <w:rFonts w:ascii="Century Gothic" w:hAnsi="Century Gothic" w:cs="Arial"/>
          <w:b/>
          <w:bCs/>
          <w:sz w:val="36"/>
          <w:szCs w:val="36"/>
        </w:rPr>
      </w:pPr>
    </w:p>
    <w:p w14:paraId="702977B4" w14:textId="4CA06C83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Ordine n. </w:t>
      </w:r>
      <w:r w:rsidR="00811427">
        <w:rPr>
          <w:rFonts w:asciiTheme="minorHAnsi" w:hAnsiTheme="minorHAnsi" w:cstheme="minorHAnsi"/>
          <w:b/>
          <w:bCs/>
          <w:sz w:val="36"/>
          <w:szCs w:val="36"/>
        </w:rPr>
        <w:t>41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 del </w:t>
      </w:r>
      <w:r w:rsidR="00811427">
        <w:rPr>
          <w:rFonts w:asciiTheme="minorHAnsi" w:hAnsiTheme="minorHAnsi" w:cstheme="minorHAnsi"/>
          <w:b/>
          <w:bCs/>
          <w:sz w:val="36"/>
          <w:szCs w:val="36"/>
        </w:rPr>
        <w:t>05/08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/2022 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  <w:t xml:space="preserve">Prot. n. </w:t>
      </w:r>
      <w:r w:rsidR="00811427">
        <w:rPr>
          <w:rFonts w:asciiTheme="minorHAnsi" w:hAnsiTheme="minorHAnsi" w:cstheme="minorHAnsi"/>
          <w:b/>
          <w:bCs/>
          <w:sz w:val="36"/>
          <w:szCs w:val="36"/>
        </w:rPr>
        <w:t>7072</w:t>
      </w:r>
    </w:p>
    <w:p w14:paraId="1BFEA50A" w14:textId="130E3BF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41E2EB8" w14:textId="34F31C1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C5F78AA" w14:textId="4862FE81" w:rsidR="00DC6563" w:rsidRPr="00E46A54" w:rsidRDefault="00E46A54" w:rsidP="004607A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ORDINE DIRETTO FUORI </w:t>
      </w:r>
      <w:r w:rsidR="00DC6563" w:rsidRPr="00F63EC9">
        <w:rPr>
          <w:rFonts w:asciiTheme="minorHAnsi" w:hAnsiTheme="minorHAnsi" w:cstheme="minorHAnsi"/>
          <w:b/>
          <w:bCs/>
          <w:sz w:val="28"/>
          <w:szCs w:val="28"/>
        </w:rPr>
        <w:t>MEPA</w:t>
      </w:r>
    </w:p>
    <w:p w14:paraId="4408D1A8" w14:textId="7777777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16"/>
      </w:tblGrid>
      <w:tr w:rsidR="00650C2F" w:rsidRPr="00F63EC9" w14:paraId="089F6F7A" w14:textId="77777777" w:rsidTr="00322ECA">
        <w:trPr>
          <w:trHeight w:val="327"/>
        </w:trPr>
        <w:tc>
          <w:tcPr>
            <w:tcW w:w="1364" w:type="dxa"/>
            <w:vAlign w:val="center"/>
          </w:tcPr>
          <w:p w14:paraId="4C6270B1" w14:textId="77777777" w:rsidR="00650C2F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Oggetto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816" w:type="dxa"/>
            <w:tcBorders>
              <w:bottom w:val="single" w:sz="4" w:space="0" w:color="auto"/>
            </w:tcBorders>
            <w:vAlign w:val="center"/>
          </w:tcPr>
          <w:p w14:paraId="778A1DA0" w14:textId="67055613" w:rsidR="00650C2F" w:rsidRPr="00F63EC9" w:rsidRDefault="00811427" w:rsidP="008A5B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PIANTE DA FRUTTO E MATERIALE IDRAULICO</w:t>
            </w:r>
          </w:p>
        </w:tc>
      </w:tr>
    </w:tbl>
    <w:p w14:paraId="6784419B" w14:textId="77777777" w:rsidR="00650C2F" w:rsidRPr="00F63EC9" w:rsidRDefault="00650C2F" w:rsidP="00650C2F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5456"/>
      </w:tblGrid>
      <w:tr w:rsidR="004607A3" w:rsidRPr="00F63EC9" w14:paraId="76FF01E5" w14:textId="77777777" w:rsidTr="008A5B9B">
        <w:trPr>
          <w:trHeight w:val="327"/>
        </w:trPr>
        <w:tc>
          <w:tcPr>
            <w:tcW w:w="1364" w:type="dxa"/>
            <w:shd w:val="clear" w:color="auto" w:fill="auto"/>
            <w:vAlign w:val="center"/>
          </w:tcPr>
          <w:p w14:paraId="57D5D08B" w14:textId="77777777" w:rsidR="004607A3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Fornitore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  <w:r w:rsidRPr="00F63E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E3A4A" w14:textId="18D75803" w:rsidR="004607A3" w:rsidRPr="00F63EC9" w:rsidRDefault="00811427" w:rsidP="0056252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MAZZOLA SNC</w:t>
            </w:r>
          </w:p>
        </w:tc>
      </w:tr>
    </w:tbl>
    <w:p w14:paraId="2FF8A64E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234"/>
        <w:gridCol w:w="2132"/>
      </w:tblGrid>
      <w:tr w:rsidR="00487F20" w:rsidRPr="00F63EC9" w14:paraId="071C8640" w14:textId="77777777" w:rsidTr="00E46A54">
        <w:trPr>
          <w:trHeight w:val="342"/>
        </w:trPr>
        <w:tc>
          <w:tcPr>
            <w:tcW w:w="1497" w:type="dxa"/>
            <w:vAlign w:val="center"/>
          </w:tcPr>
          <w:p w14:paraId="7110B867" w14:textId="0F58A99D" w:rsidR="00487F20" w:rsidRPr="00F63EC9" w:rsidRDefault="00487F20" w:rsidP="004E057C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Scheda:</w:t>
            </w:r>
          </w:p>
        </w:tc>
        <w:tc>
          <w:tcPr>
            <w:tcW w:w="6234" w:type="dxa"/>
            <w:tcBorders>
              <w:bottom w:val="single" w:sz="4" w:space="0" w:color="auto"/>
            </w:tcBorders>
            <w:vAlign w:val="center"/>
          </w:tcPr>
          <w:p w14:paraId="297BAA59" w14:textId="77777777" w:rsidR="004070D4" w:rsidRPr="00F63EC9" w:rsidRDefault="004070D4" w:rsidP="004070D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14:paraId="297F3EDB" w14:textId="2B3ABAAB" w:rsidR="00487F20" w:rsidRPr="00F63EC9" w:rsidRDefault="004070D4" w:rsidP="004070D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</w:t>
            </w:r>
            <w:r w:rsidR="007353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ggregato A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03 Didattica  “</w:t>
            </w:r>
            <w:proofErr w:type="spellStart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Edugreen</w:t>
            </w:r>
            <w:proofErr w:type="spellEnd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:</w:t>
            </w:r>
            <w:r w:rsid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laboratori di sostenibilità per il primo ciclo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_ e.f.2022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119B1FB8" w14:textId="77777777" w:rsidR="00487F20" w:rsidRPr="00F63EC9" w:rsidRDefault="00487F20" w:rsidP="004607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</w:rPr>
              <w:t>Impegno n.:</w:t>
            </w:r>
          </w:p>
        </w:tc>
      </w:tr>
    </w:tbl>
    <w:p w14:paraId="6C5705C3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1776"/>
      </w:tblGrid>
      <w:tr w:rsidR="004607A3" w:rsidRPr="00F63EC9" w14:paraId="5D5DEA83" w14:textId="77777777" w:rsidTr="00C677C0">
        <w:trPr>
          <w:trHeight w:val="327"/>
        </w:trPr>
        <w:tc>
          <w:tcPr>
            <w:tcW w:w="884" w:type="dxa"/>
            <w:vAlign w:val="center"/>
          </w:tcPr>
          <w:p w14:paraId="6184F2BD" w14:textId="77777777" w:rsidR="004607A3" w:rsidRPr="00F63EC9" w:rsidRDefault="00C677C0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CIG</w:t>
            </w:r>
            <w:r w:rsidR="004607A3" w:rsidRPr="00F63EC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446121E3" w14:textId="7DA18758" w:rsidR="004607A3" w:rsidRPr="003441C8" w:rsidRDefault="00E46A54" w:rsidP="00A913C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E46A54">
              <w:rPr>
                <w:rStyle w:val="Enfasigrassetto"/>
                <w:rFonts w:asciiTheme="minorHAnsi" w:hAnsiTheme="minorHAnsi" w:cstheme="minorHAnsi"/>
                <w:color w:val="000000"/>
                <w:sz w:val="28"/>
                <w:szCs w:val="28"/>
                <w:shd w:val="clear" w:color="auto" w:fill="F9F9F9"/>
              </w:rPr>
              <w:t>Z55374C759</w:t>
            </w:r>
          </w:p>
        </w:tc>
      </w:tr>
    </w:tbl>
    <w:p w14:paraId="76FA96C0" w14:textId="77777777" w:rsidR="00C677C0" w:rsidRPr="00F63EC9" w:rsidRDefault="00C677C0" w:rsidP="00C677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6764AED" w14:textId="77777777" w:rsidR="000B0E59" w:rsidRPr="00F63EC9" w:rsidRDefault="00811427" w:rsidP="00A939E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14"/>
        <w:gridCol w:w="722"/>
        <w:gridCol w:w="708"/>
      </w:tblGrid>
      <w:tr w:rsidR="002D2129" w:rsidRPr="00F63EC9" w14:paraId="3D274939" w14:textId="77777777" w:rsidTr="002D2129">
        <w:trPr>
          <w:trHeight w:val="435"/>
          <w:jc w:val="center"/>
        </w:trPr>
        <w:tc>
          <w:tcPr>
            <w:tcW w:w="3214" w:type="dxa"/>
            <w:shd w:val="clear" w:color="auto" w:fill="8DB3E2" w:themeFill="text2" w:themeFillTint="66"/>
            <w:vAlign w:val="center"/>
          </w:tcPr>
          <w:p w14:paraId="03250D4A" w14:textId="77777777" w:rsidR="002D2129" w:rsidRPr="00F63EC9" w:rsidRDefault="0053097B" w:rsidP="00280444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Contenuto della cartella</w:t>
            </w:r>
          </w:p>
        </w:tc>
        <w:tc>
          <w:tcPr>
            <w:tcW w:w="722" w:type="dxa"/>
            <w:shd w:val="clear" w:color="auto" w:fill="8DB3E2" w:themeFill="text2" w:themeFillTint="66"/>
            <w:vAlign w:val="center"/>
          </w:tcPr>
          <w:p w14:paraId="3F7B8349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Sì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0068523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N.P.</w:t>
            </w:r>
          </w:p>
        </w:tc>
      </w:tr>
      <w:tr w:rsidR="002D2129" w:rsidRPr="00F63EC9" w14:paraId="75068D5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730D47F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Ordine</w:t>
            </w:r>
          </w:p>
        </w:tc>
        <w:tc>
          <w:tcPr>
            <w:tcW w:w="722" w:type="dxa"/>
            <w:vAlign w:val="center"/>
          </w:tcPr>
          <w:p w14:paraId="1754C443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9F9F3B1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22EDABF0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76A0E3E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Determina</w:t>
            </w:r>
            <w:r w:rsidR="0044491E" w:rsidRPr="00F63EC9">
              <w:rPr>
                <w:rFonts w:asciiTheme="minorHAnsi" w:hAnsiTheme="minorHAnsi" w:cstheme="minorHAnsi"/>
              </w:rPr>
              <w:t xml:space="preserve"> a contrarre</w:t>
            </w:r>
          </w:p>
        </w:tc>
        <w:tc>
          <w:tcPr>
            <w:tcW w:w="722" w:type="dxa"/>
            <w:vAlign w:val="center"/>
          </w:tcPr>
          <w:p w14:paraId="5AB111E6" w14:textId="77777777" w:rsidR="002D2129" w:rsidRPr="00F63EC9" w:rsidRDefault="0054434D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608994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39EBE78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2E9D9ED" w14:textId="77777777" w:rsidR="00710B49" w:rsidRPr="00F63EC9" w:rsidRDefault="002D2129" w:rsidP="008775AF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DURC</w:t>
            </w:r>
            <w:r w:rsidR="00EC6BC9" w:rsidRPr="00F63EC9">
              <w:rPr>
                <w:rFonts w:asciiTheme="minorHAnsi" w:hAnsiTheme="minorHAnsi" w:cstheme="minorHAnsi"/>
              </w:rPr>
              <w:t xml:space="preserve"> </w:t>
            </w:r>
          </w:p>
          <w:p w14:paraId="305A145E" w14:textId="5F4DFD24" w:rsidR="002D2129" w:rsidRPr="00F63EC9" w:rsidRDefault="00EC6BC9" w:rsidP="0041364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scadenza </w:t>
            </w:r>
            <w:r w:rsidR="00811427">
              <w:rPr>
                <w:rFonts w:asciiTheme="minorHAnsi" w:hAnsiTheme="minorHAnsi" w:cstheme="minorHAnsi"/>
              </w:rPr>
              <w:t>09.11</w:t>
            </w:r>
            <w:r w:rsidR="004070D4" w:rsidRPr="00F63EC9">
              <w:rPr>
                <w:rFonts w:asciiTheme="minorHAnsi" w:hAnsiTheme="minorHAnsi" w:cstheme="minorHAnsi"/>
              </w:rPr>
              <w:t>.2022</w:t>
            </w:r>
          </w:p>
        </w:tc>
        <w:tc>
          <w:tcPr>
            <w:tcW w:w="722" w:type="dxa"/>
            <w:vAlign w:val="center"/>
          </w:tcPr>
          <w:p w14:paraId="0ACC27A1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518F7E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6E12D277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A1F3616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AVCP</w:t>
            </w:r>
          </w:p>
        </w:tc>
        <w:tc>
          <w:tcPr>
            <w:tcW w:w="722" w:type="dxa"/>
            <w:vAlign w:val="center"/>
          </w:tcPr>
          <w:p w14:paraId="0A6ABB5E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BA2C2AA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0323D07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63210FD9" w14:textId="77777777" w:rsidR="002D2129" w:rsidRPr="00F63EC9" w:rsidRDefault="002D2129" w:rsidP="00710B49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Tracciabilità</w:t>
            </w:r>
            <w:r w:rsidR="00CA4603" w:rsidRPr="00F63E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14:paraId="0669D1F9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4A904A4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34A5BAF5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001F4C6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Casellario giudiziale</w:t>
            </w:r>
          </w:p>
        </w:tc>
        <w:tc>
          <w:tcPr>
            <w:tcW w:w="722" w:type="dxa"/>
            <w:vAlign w:val="center"/>
          </w:tcPr>
          <w:p w14:paraId="36180D99" w14:textId="2022F071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3CE83DE" w14:textId="776EE5DB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  <w:tr w:rsidR="00384231" w:rsidRPr="00F63EC9" w14:paraId="51A02EA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550224A4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Art. 48 bis</w:t>
            </w:r>
          </w:p>
        </w:tc>
        <w:tc>
          <w:tcPr>
            <w:tcW w:w="722" w:type="dxa"/>
            <w:vAlign w:val="center"/>
          </w:tcPr>
          <w:p w14:paraId="4E448709" w14:textId="4312A81D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5FD4DD8" w14:textId="562DADE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0955E75C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092BD9E7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proofErr w:type="spellStart"/>
            <w:r w:rsidRPr="00F63EC9">
              <w:rPr>
                <w:rFonts w:asciiTheme="minorHAnsi" w:hAnsiTheme="minorHAnsi" w:cstheme="minorHAnsi"/>
              </w:rPr>
              <w:t>Autocertif</w:t>
            </w:r>
            <w:proofErr w:type="spellEnd"/>
            <w:r w:rsidRPr="00F63EC9">
              <w:rPr>
                <w:rFonts w:asciiTheme="minorHAnsi" w:hAnsiTheme="minorHAnsi" w:cstheme="minorHAnsi"/>
              </w:rPr>
              <w:t>. ex art. 80 e 83</w:t>
            </w:r>
          </w:p>
        </w:tc>
        <w:tc>
          <w:tcPr>
            <w:tcW w:w="722" w:type="dxa"/>
            <w:vAlign w:val="center"/>
          </w:tcPr>
          <w:p w14:paraId="72531CBA" w14:textId="3DC8405E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981F30B" w14:textId="317537E2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8152BD4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99595D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Preventivi</w:t>
            </w:r>
          </w:p>
        </w:tc>
        <w:tc>
          <w:tcPr>
            <w:tcW w:w="722" w:type="dxa"/>
            <w:vAlign w:val="center"/>
          </w:tcPr>
          <w:p w14:paraId="79060D50" w14:textId="0A5A56D4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839AFAB" w14:textId="60AA8FC5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9A1C9D6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3F55D5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Prospetto comparativo</w:t>
            </w:r>
          </w:p>
        </w:tc>
        <w:tc>
          <w:tcPr>
            <w:tcW w:w="722" w:type="dxa"/>
            <w:vAlign w:val="center"/>
          </w:tcPr>
          <w:p w14:paraId="7BCCA2D8" w14:textId="3574A3D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49029D5" w14:textId="56BE0F8C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</w:tbl>
    <w:p w14:paraId="2EC90184" w14:textId="77777777" w:rsidR="008B2B42" w:rsidRPr="00F63EC9" w:rsidRDefault="008B2B42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4BF892" w14:textId="77777777" w:rsidR="00487F20" w:rsidRPr="00F63EC9" w:rsidRDefault="00487F20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600DBFF" w14:textId="77777777" w:rsidR="00811427" w:rsidRPr="00811427" w:rsidRDefault="00811427" w:rsidP="00811427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it-IT"/>
        </w:rPr>
      </w:pPr>
      <w:r w:rsidRPr="00811427">
        <w:rPr>
          <w:rFonts w:asciiTheme="minorHAnsi" w:hAnsiTheme="minorHAnsi" w:cstheme="minorHAnsi"/>
          <w:sz w:val="24"/>
          <w:szCs w:val="24"/>
          <w:lang w:eastAsia="it-IT"/>
        </w:rPr>
        <w:t xml:space="preserve"> </w:t>
      </w:r>
      <w:r w:rsidRPr="00811427">
        <w:rPr>
          <w:rFonts w:asciiTheme="minorHAnsi" w:hAnsiTheme="minorHAnsi" w:cstheme="minorHAnsi"/>
          <w:b/>
          <w:bCs/>
          <w:sz w:val="24"/>
          <w:szCs w:val="24"/>
          <w:lang w:eastAsia="it-IT"/>
        </w:rPr>
        <w:t xml:space="preserve">Imponibile IVA al 10% € 726,00 + IVA al 10% € 72,60 Totale € 798,60 </w:t>
      </w:r>
    </w:p>
    <w:p w14:paraId="1A04B967" w14:textId="77777777" w:rsidR="00811427" w:rsidRPr="00811427" w:rsidRDefault="00811427" w:rsidP="00811427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it-IT"/>
        </w:rPr>
      </w:pPr>
      <w:r w:rsidRPr="00811427">
        <w:rPr>
          <w:rFonts w:asciiTheme="minorHAnsi" w:hAnsiTheme="minorHAnsi" w:cstheme="minorHAnsi"/>
          <w:b/>
          <w:bCs/>
          <w:sz w:val="24"/>
          <w:szCs w:val="24"/>
          <w:lang w:eastAsia="it-IT"/>
        </w:rPr>
        <w:t xml:space="preserve">Imponibile IVA al 22% € 679,59 + IVA al 22% € 149,51 Totale € 829,10 </w:t>
      </w:r>
    </w:p>
    <w:p w14:paraId="42497052" w14:textId="77777777" w:rsidR="00811427" w:rsidRPr="00811427" w:rsidRDefault="00811427" w:rsidP="00811427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it-IT"/>
        </w:rPr>
      </w:pPr>
      <w:r w:rsidRPr="00811427">
        <w:rPr>
          <w:rFonts w:asciiTheme="minorHAnsi" w:hAnsiTheme="minorHAnsi" w:cstheme="minorHAnsi"/>
          <w:b/>
          <w:bCs/>
          <w:sz w:val="24"/>
          <w:szCs w:val="24"/>
          <w:lang w:eastAsia="it-IT"/>
        </w:rPr>
        <w:t xml:space="preserve">TOTALI: IMPONIBILE € 1.405,59 </w:t>
      </w:r>
    </w:p>
    <w:p w14:paraId="4260AF8A" w14:textId="1666D3B5" w:rsidR="002D2129" w:rsidRDefault="00811427" w:rsidP="00811427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11427">
        <w:rPr>
          <w:rFonts w:asciiTheme="minorHAnsi" w:hAnsiTheme="minorHAnsi" w:cstheme="minorHAnsi"/>
          <w:b/>
          <w:bCs/>
          <w:sz w:val="24"/>
          <w:szCs w:val="24"/>
          <w:lang w:eastAsia="it-IT"/>
        </w:rPr>
        <w:t>IVA € 222,11 TOTALE FATTURA € 1627,70</w:t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6711FFF" w14:textId="77777777" w:rsidR="003441C8" w:rsidRDefault="003441C8" w:rsidP="002D2129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123B10B6" w14:textId="77777777" w:rsidR="00612F8F" w:rsidRPr="00B55EF9" w:rsidRDefault="002D2129" w:rsidP="002D2129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B55EF9">
        <w:rPr>
          <w:rFonts w:ascii="Century Gothic" w:hAnsi="Century Gothic" w:cs="Arial"/>
          <w:i/>
          <w:sz w:val="24"/>
          <w:szCs w:val="24"/>
        </w:rPr>
        <w:t>L</w:t>
      </w:r>
      <w:r w:rsidR="00B55EF9" w:rsidRPr="00B55EF9">
        <w:rPr>
          <w:rFonts w:ascii="Century Gothic" w:hAnsi="Century Gothic" w:cs="Arial"/>
          <w:i/>
          <w:sz w:val="24"/>
          <w:szCs w:val="24"/>
        </w:rPr>
        <w:t>a documentazione</w:t>
      </w:r>
      <w:r w:rsidR="00612F8F" w:rsidRPr="00B55EF9">
        <w:rPr>
          <w:rFonts w:ascii="Century Gothic" w:hAnsi="Century Gothic" w:cs="Arial"/>
          <w:i/>
          <w:sz w:val="24"/>
          <w:szCs w:val="24"/>
        </w:rPr>
        <w:t xml:space="preserve"> 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in formato 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digitale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 si trova in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:</w:t>
      </w:r>
    </w:p>
    <w:p w14:paraId="7EFCC5D8" w14:textId="5C556105" w:rsidR="002D2129" w:rsidRPr="00B55EF9" w:rsidRDefault="00E46A54" w:rsidP="00E46A54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E46A54">
        <w:rPr>
          <w:rFonts w:ascii="Century Gothic" w:hAnsi="Century Gothic" w:cs="Arial"/>
          <w:i/>
          <w:sz w:val="24"/>
          <w:szCs w:val="24"/>
        </w:rPr>
        <w:t xml:space="preserve">H:\AREA-BILANCIO\PON\8 PON EDUGREEN\ODA fuori MEPA\! Ordine </w:t>
      </w:r>
      <w:r w:rsidR="00811427">
        <w:rPr>
          <w:rFonts w:ascii="Century Gothic" w:hAnsi="Century Gothic" w:cs="Arial"/>
          <w:i/>
          <w:sz w:val="24"/>
          <w:szCs w:val="24"/>
        </w:rPr>
        <w:t>MAZZOLA</w:t>
      </w:r>
      <w:r w:rsidRPr="00E46A54">
        <w:rPr>
          <w:rFonts w:ascii="Century Gothic" w:hAnsi="Century Gothic" w:cs="Arial"/>
          <w:i/>
          <w:sz w:val="24"/>
          <w:szCs w:val="24"/>
        </w:rPr>
        <w:t xml:space="preserve"> n </w:t>
      </w:r>
      <w:r w:rsidR="00811427">
        <w:rPr>
          <w:rFonts w:ascii="Century Gothic" w:hAnsi="Century Gothic" w:cs="Arial"/>
          <w:i/>
          <w:sz w:val="24"/>
          <w:szCs w:val="24"/>
        </w:rPr>
        <w:t>41</w:t>
      </w:r>
    </w:p>
    <w:sectPr w:rsidR="002D2129" w:rsidRPr="00B55EF9" w:rsidSect="00A25376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F"/>
    <w:rsid w:val="00055D22"/>
    <w:rsid w:val="00091723"/>
    <w:rsid w:val="00191F16"/>
    <w:rsid w:val="001F3991"/>
    <w:rsid w:val="00210520"/>
    <w:rsid w:val="00253B8E"/>
    <w:rsid w:val="002A1391"/>
    <w:rsid w:val="002C4AD1"/>
    <w:rsid w:val="002D2129"/>
    <w:rsid w:val="00314399"/>
    <w:rsid w:val="00322ECA"/>
    <w:rsid w:val="003441C8"/>
    <w:rsid w:val="003760E7"/>
    <w:rsid w:val="00384231"/>
    <w:rsid w:val="00393F42"/>
    <w:rsid w:val="003A5669"/>
    <w:rsid w:val="003B1F7B"/>
    <w:rsid w:val="003E640B"/>
    <w:rsid w:val="004070D4"/>
    <w:rsid w:val="00413647"/>
    <w:rsid w:val="0044491E"/>
    <w:rsid w:val="00450E36"/>
    <w:rsid w:val="004607A3"/>
    <w:rsid w:val="00487F20"/>
    <w:rsid w:val="004A7293"/>
    <w:rsid w:val="004B3356"/>
    <w:rsid w:val="004D1563"/>
    <w:rsid w:val="004E057C"/>
    <w:rsid w:val="004F0EE0"/>
    <w:rsid w:val="0052119C"/>
    <w:rsid w:val="0053097B"/>
    <w:rsid w:val="00532A4D"/>
    <w:rsid w:val="0054434D"/>
    <w:rsid w:val="00550880"/>
    <w:rsid w:val="00562527"/>
    <w:rsid w:val="00581F5F"/>
    <w:rsid w:val="0059184B"/>
    <w:rsid w:val="005C5596"/>
    <w:rsid w:val="00601449"/>
    <w:rsid w:val="00612F8F"/>
    <w:rsid w:val="00650C2F"/>
    <w:rsid w:val="0069042B"/>
    <w:rsid w:val="006A3A86"/>
    <w:rsid w:val="00710B49"/>
    <w:rsid w:val="007313D9"/>
    <w:rsid w:val="007353C9"/>
    <w:rsid w:val="00794527"/>
    <w:rsid w:val="007F31E0"/>
    <w:rsid w:val="0080098F"/>
    <w:rsid w:val="00811427"/>
    <w:rsid w:val="00822A6C"/>
    <w:rsid w:val="008554BA"/>
    <w:rsid w:val="00855EA9"/>
    <w:rsid w:val="008775AF"/>
    <w:rsid w:val="008A5B9B"/>
    <w:rsid w:val="008B2B42"/>
    <w:rsid w:val="00930F83"/>
    <w:rsid w:val="009431F3"/>
    <w:rsid w:val="00994015"/>
    <w:rsid w:val="009A2F13"/>
    <w:rsid w:val="009E112D"/>
    <w:rsid w:val="00A06356"/>
    <w:rsid w:val="00A25376"/>
    <w:rsid w:val="00A913C3"/>
    <w:rsid w:val="00A939E3"/>
    <w:rsid w:val="00B17A66"/>
    <w:rsid w:val="00B55EF9"/>
    <w:rsid w:val="00BD2EAD"/>
    <w:rsid w:val="00BE09A6"/>
    <w:rsid w:val="00C02F4C"/>
    <w:rsid w:val="00C677C0"/>
    <w:rsid w:val="00CA4603"/>
    <w:rsid w:val="00D4452B"/>
    <w:rsid w:val="00DC6563"/>
    <w:rsid w:val="00DD52BF"/>
    <w:rsid w:val="00DE744D"/>
    <w:rsid w:val="00E46A54"/>
    <w:rsid w:val="00E4743C"/>
    <w:rsid w:val="00E927AC"/>
    <w:rsid w:val="00E9498D"/>
    <w:rsid w:val="00EC46A3"/>
    <w:rsid w:val="00EC6BC9"/>
    <w:rsid w:val="00F63EC9"/>
    <w:rsid w:val="00FD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FB57"/>
  <w15:docId w15:val="{A0770FC6-6D5A-4A54-8840-4AFDF29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52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0C2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02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hyperlink" Target="mailto:bgic80700g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utente03</dc:creator>
  <cp:lastModifiedBy>utente08</cp:lastModifiedBy>
  <cp:revision>2</cp:revision>
  <cp:lastPrinted>2022-08-05T09:01:00Z</cp:lastPrinted>
  <dcterms:created xsi:type="dcterms:W3CDTF">2022-08-05T09:01:00Z</dcterms:created>
  <dcterms:modified xsi:type="dcterms:W3CDTF">2022-08-05T09:01:00Z</dcterms:modified>
</cp:coreProperties>
</file>