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CF" w:rsidRDefault="007D1ACF" w:rsidP="007D1ACF">
      <w:pPr>
        <w:pStyle w:val="Normale1"/>
        <w:jc w:val="center"/>
        <w:rPr>
          <w:rFonts w:ascii="Century Gothic" w:eastAsia="Century Gothic" w:hAnsi="Century Gothic" w:cs="Century Gothic"/>
          <w:b/>
        </w:rPr>
      </w:pPr>
    </w:p>
    <w:tbl>
      <w:tblPr>
        <w:tblStyle w:val="Grigliatabella"/>
        <w:tblW w:w="903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371"/>
      </w:tblGrid>
      <w:tr w:rsidR="00E05A10" w:rsidTr="00E05A1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5A10" w:rsidRDefault="00E05A10">
            <w:pPr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 wp14:anchorId="72D6685B" wp14:editId="266E5216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22225</wp:posOffset>
                  </wp:positionV>
                  <wp:extent cx="628650" cy="638175"/>
                  <wp:effectExtent l="0" t="0" r="0" b="9525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5A10" w:rsidRDefault="00E05A10">
            <w:pPr>
              <w:rPr>
                <w:rFonts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Ministero dell’ Istruzione e de Merito</w:t>
            </w:r>
          </w:p>
          <w:p w:rsidR="00E05A10" w:rsidRDefault="00E05A10">
            <w:pPr>
              <w:rPr>
                <w:rFonts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ISTITUTO COMPRENSIVO “E. De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Amicis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” </w:t>
            </w:r>
          </w:p>
          <w:p w:rsidR="00E05A10" w:rsidRDefault="00E05A10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Via delle Tofane, 1 – 24125 Bergamo -Tel.035/294148 </w:t>
            </w:r>
          </w:p>
          <w:p w:rsidR="00E05A10" w:rsidRDefault="00E05A10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e-mail BGIC80700G@istruzione.it; </w:t>
            </w:r>
            <w:hyperlink r:id="rId7" w:history="1">
              <w:r>
                <w:rPr>
                  <w:rStyle w:val="Collegamentoipertestuale"/>
                  <w:rFonts w:cstheme="minorHAnsi"/>
                  <w:sz w:val="16"/>
                  <w:szCs w:val="16"/>
                </w:rPr>
                <w:t>bgic80700g@pec.istruzione.it</w:t>
              </w:r>
            </w:hyperlink>
            <w:r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  <w:p w:rsidR="00E05A10" w:rsidRDefault="00E05A10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Codice Meccanografico: BGIC80700G  Codice Fiscale : 95118790161 </w:t>
            </w:r>
          </w:p>
        </w:tc>
      </w:tr>
    </w:tbl>
    <w:p w:rsidR="007D1ACF" w:rsidRDefault="007D1ACF" w:rsidP="007D1ACF">
      <w:pPr>
        <w:pStyle w:val="Nessunaspaziatura"/>
        <w:jc w:val="center"/>
        <w:rPr>
          <w:rFonts w:ascii="Verdana" w:hAnsi="Verdana"/>
          <w:b/>
          <w:sz w:val="24"/>
          <w:szCs w:val="24"/>
        </w:rPr>
      </w:pPr>
    </w:p>
    <w:p w:rsidR="00E05A10" w:rsidRDefault="00E05A10" w:rsidP="007D1ACF">
      <w:pPr>
        <w:pStyle w:val="Nessunaspaziatura"/>
        <w:jc w:val="center"/>
        <w:rPr>
          <w:rFonts w:ascii="Verdana" w:hAnsi="Verdana"/>
          <w:b/>
          <w:sz w:val="24"/>
          <w:szCs w:val="24"/>
        </w:rPr>
      </w:pPr>
    </w:p>
    <w:p w:rsidR="007D1ACF" w:rsidRPr="00655A3B" w:rsidRDefault="007D1ACF" w:rsidP="00570B4E">
      <w:pPr>
        <w:pStyle w:val="Nessunaspaziatura"/>
        <w:ind w:left="360"/>
        <w:jc w:val="center"/>
        <w:rPr>
          <w:rFonts w:ascii="Verdana" w:hAnsi="Verdana"/>
          <w:b/>
        </w:rPr>
      </w:pPr>
      <w:r w:rsidRPr="00655A3B">
        <w:rPr>
          <w:rFonts w:ascii="Verdana" w:hAnsi="Verdana"/>
          <w:b/>
          <w:bdr w:val="single" w:sz="4" w:space="0" w:color="auto"/>
        </w:rPr>
        <w:t>PIANO USCITE E VISITE DIDATTICHE</w:t>
      </w:r>
      <w:r w:rsidR="00E05A10">
        <w:rPr>
          <w:rFonts w:ascii="Verdana" w:hAnsi="Verdana"/>
          <w:b/>
          <w:bdr w:val="single" w:sz="4" w:space="0" w:color="auto"/>
        </w:rPr>
        <w:t xml:space="preserve"> </w:t>
      </w:r>
      <w:r w:rsidR="005C2F88">
        <w:rPr>
          <w:rFonts w:ascii="Verdana" w:hAnsi="Verdana"/>
          <w:b/>
          <w:bdr w:val="single" w:sz="4" w:space="0" w:color="auto"/>
        </w:rPr>
        <w:t xml:space="preserve">- </w:t>
      </w:r>
      <w:bookmarkStart w:id="0" w:name="_GoBack"/>
      <w:bookmarkEnd w:id="0"/>
      <w:r w:rsidR="00E05A10">
        <w:rPr>
          <w:rFonts w:ascii="Verdana" w:hAnsi="Verdana"/>
          <w:b/>
          <w:bdr w:val="single" w:sz="4" w:space="0" w:color="auto"/>
        </w:rPr>
        <w:t>ANNO SCOL</w:t>
      </w:r>
      <w:r w:rsidR="005C2F88">
        <w:rPr>
          <w:rFonts w:ascii="Verdana" w:hAnsi="Verdana"/>
          <w:b/>
          <w:bdr w:val="single" w:sz="4" w:space="0" w:color="auto"/>
        </w:rPr>
        <w:t>A</w:t>
      </w:r>
      <w:r w:rsidR="00E05A10">
        <w:rPr>
          <w:rFonts w:ascii="Verdana" w:hAnsi="Verdana"/>
          <w:b/>
          <w:bdr w:val="single" w:sz="4" w:space="0" w:color="auto"/>
        </w:rPr>
        <w:t>STICO __________</w:t>
      </w:r>
    </w:p>
    <w:p w:rsidR="00570B4E" w:rsidRDefault="00570B4E" w:rsidP="007D1ACF">
      <w:pPr>
        <w:pStyle w:val="Nessunaspaziatura"/>
        <w:jc w:val="center"/>
        <w:rPr>
          <w:rFonts w:ascii="Verdana" w:hAnsi="Verdana"/>
          <w:b/>
          <w:sz w:val="24"/>
          <w:szCs w:val="24"/>
        </w:rPr>
      </w:pPr>
    </w:p>
    <w:p w:rsidR="00AC19AD" w:rsidRPr="00AC19AD" w:rsidRDefault="00570B4E" w:rsidP="00570B4E">
      <w:pPr>
        <w:pStyle w:val="Nessunaspaziatura"/>
        <w:ind w:left="-567" w:firstLine="567"/>
        <w:jc w:val="center"/>
        <w:rPr>
          <w:rFonts w:ascii="Verdana" w:hAnsi="Verdana"/>
          <w:b/>
          <w:sz w:val="20"/>
          <w:szCs w:val="20"/>
        </w:rPr>
      </w:pPr>
      <w:r w:rsidRPr="00570B4E">
        <w:rPr>
          <w:rFonts w:ascii="Verdana" w:hAnsi="Verdana"/>
          <w:b/>
        </w:rPr>
        <w:t>N.B –</w:t>
      </w:r>
      <w:r w:rsidRPr="00AC19AD">
        <w:rPr>
          <w:rFonts w:ascii="Verdana" w:hAnsi="Verdana"/>
          <w:b/>
          <w:sz w:val="20"/>
          <w:szCs w:val="20"/>
        </w:rPr>
        <w:t>In riferimento al  trasporto privato indicare nell’apposita casella se c’è bisogno di pullman con</w:t>
      </w:r>
      <w:r w:rsidR="00AC19AD">
        <w:rPr>
          <w:rFonts w:ascii="Verdana" w:hAnsi="Verdana"/>
          <w:b/>
          <w:sz w:val="20"/>
          <w:szCs w:val="20"/>
        </w:rPr>
        <w:t xml:space="preserve"> pedana per alunni H in carrozzina </w:t>
      </w:r>
      <w:r w:rsidR="00AC19AD">
        <w:rPr>
          <w:rFonts w:ascii="Verdana" w:hAnsi="Verdana"/>
          <w:b/>
        </w:rPr>
        <w:t>(il costo è maggiorato)</w:t>
      </w:r>
    </w:p>
    <w:p w:rsidR="007D1ACF" w:rsidRDefault="007D1ACF" w:rsidP="007D1ACF">
      <w:pPr>
        <w:pStyle w:val="Nessunaspaziatura"/>
        <w:jc w:val="center"/>
        <w:rPr>
          <w:rFonts w:ascii="Verdana" w:hAnsi="Verdana"/>
          <w:b/>
          <w:sz w:val="24"/>
          <w:szCs w:val="24"/>
        </w:rPr>
      </w:pPr>
    </w:p>
    <w:p w:rsidR="007D1ACF" w:rsidRPr="0071281D" w:rsidRDefault="00671D31" w:rsidP="007D1ACF">
      <w:pPr>
        <w:pStyle w:val="Nessunaspaziatura"/>
        <w:rPr>
          <w:b/>
        </w:rPr>
      </w:pPr>
      <w:r>
        <w:rPr>
          <w:b/>
          <w:sz w:val="24"/>
          <w:szCs w:val="24"/>
        </w:rPr>
        <w:t xml:space="preserve">SCUOLA </w:t>
      </w:r>
      <w:r w:rsidR="00AC19AD">
        <w:rPr>
          <w:b/>
          <w:sz w:val="24"/>
          <w:szCs w:val="24"/>
        </w:rPr>
        <w:t>_______</w:t>
      </w:r>
      <w:r w:rsidR="00E6525C">
        <w:rPr>
          <w:b/>
          <w:sz w:val="24"/>
          <w:szCs w:val="24"/>
        </w:rPr>
        <w:t xml:space="preserve">                          </w:t>
      </w:r>
      <w:r w:rsidR="0019530D">
        <w:rPr>
          <w:b/>
          <w:sz w:val="24"/>
          <w:szCs w:val="24"/>
        </w:rPr>
        <w:t xml:space="preserve"> </w:t>
      </w:r>
      <w:r w:rsidR="00E6525C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SEZ______</w:t>
      </w:r>
      <w:r w:rsidR="007D1ACF" w:rsidRPr="0071281D">
        <w:rPr>
          <w:b/>
          <w:sz w:val="24"/>
          <w:szCs w:val="24"/>
        </w:rPr>
        <w:t xml:space="preserve">             </w:t>
      </w:r>
      <w:r w:rsidR="00966706">
        <w:rPr>
          <w:b/>
          <w:sz w:val="24"/>
          <w:szCs w:val="24"/>
        </w:rPr>
        <w:t xml:space="preserve">  </w:t>
      </w:r>
      <w:r w:rsidR="007D1ACF" w:rsidRPr="0071281D">
        <w:rPr>
          <w:b/>
          <w:sz w:val="24"/>
          <w:szCs w:val="24"/>
        </w:rPr>
        <w:t xml:space="preserve">        </w:t>
      </w:r>
      <w:r w:rsidR="00966706">
        <w:rPr>
          <w:b/>
          <w:sz w:val="24"/>
          <w:szCs w:val="24"/>
        </w:rPr>
        <w:t xml:space="preserve"> </w:t>
      </w:r>
      <w:r w:rsidR="003E6C44">
        <w:rPr>
          <w:b/>
          <w:sz w:val="24"/>
          <w:szCs w:val="24"/>
        </w:rPr>
        <w:t>Docente/</w:t>
      </w:r>
      <w:r w:rsidR="00966706">
        <w:rPr>
          <w:b/>
          <w:sz w:val="24"/>
          <w:szCs w:val="24"/>
        </w:rPr>
        <w:t>i</w:t>
      </w:r>
      <w:r w:rsidR="007D1ACF" w:rsidRPr="0071281D">
        <w:rPr>
          <w:b/>
          <w:sz w:val="24"/>
          <w:szCs w:val="24"/>
        </w:rPr>
        <w:t xml:space="preserve"> Referente</w:t>
      </w:r>
      <w:r w:rsidR="00966706">
        <w:rPr>
          <w:b/>
          <w:sz w:val="24"/>
          <w:szCs w:val="24"/>
        </w:rPr>
        <w:t>/i</w:t>
      </w:r>
      <w:r w:rsidR="007D1ACF" w:rsidRPr="0071281D">
        <w:rPr>
          <w:b/>
          <w:sz w:val="24"/>
          <w:szCs w:val="24"/>
        </w:rPr>
        <w:t xml:space="preserve"> __________________</w:t>
      </w:r>
      <w:r w:rsidR="00AC19AD">
        <w:rPr>
          <w:b/>
          <w:sz w:val="24"/>
          <w:szCs w:val="24"/>
        </w:rPr>
        <w:t>_____</w:t>
      </w:r>
    </w:p>
    <w:p w:rsidR="007D1ACF" w:rsidRDefault="007D1ACF" w:rsidP="007D1ACF">
      <w:pPr>
        <w:pStyle w:val="Nessunaspaziatura"/>
      </w:pPr>
    </w:p>
    <w:p w:rsidR="0071281D" w:rsidRDefault="0071281D" w:rsidP="007D1ACF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7"/>
        <w:gridCol w:w="1021"/>
        <w:gridCol w:w="1142"/>
        <w:gridCol w:w="1381"/>
        <w:gridCol w:w="1333"/>
        <w:gridCol w:w="1861"/>
        <w:gridCol w:w="1115"/>
        <w:gridCol w:w="1044"/>
        <w:gridCol w:w="2217"/>
        <w:gridCol w:w="2884"/>
      </w:tblGrid>
      <w:tr w:rsidR="0071281D" w:rsidRPr="0071281D" w:rsidTr="0071281D">
        <w:tc>
          <w:tcPr>
            <w:tcW w:w="427" w:type="dxa"/>
          </w:tcPr>
          <w:p w:rsidR="0071281D" w:rsidRPr="0071281D" w:rsidRDefault="0071281D" w:rsidP="007D1ACF">
            <w:pPr>
              <w:pStyle w:val="Nessunaspaziatura"/>
              <w:rPr>
                <w:b/>
              </w:rPr>
            </w:pPr>
          </w:p>
          <w:p w:rsidR="0071281D" w:rsidRPr="0071281D" w:rsidRDefault="0071281D" w:rsidP="007D1ACF">
            <w:pPr>
              <w:pStyle w:val="Nessunaspaziatura"/>
              <w:rPr>
                <w:b/>
              </w:rPr>
            </w:pPr>
            <w:r w:rsidRPr="0071281D">
              <w:rPr>
                <w:b/>
              </w:rPr>
              <w:t>cl.</w:t>
            </w:r>
          </w:p>
        </w:tc>
        <w:tc>
          <w:tcPr>
            <w:tcW w:w="1021" w:type="dxa"/>
          </w:tcPr>
          <w:p w:rsidR="0071281D" w:rsidRPr="0071281D" w:rsidRDefault="0071281D" w:rsidP="0071281D">
            <w:pPr>
              <w:pStyle w:val="Nessunaspaziatura"/>
              <w:jc w:val="center"/>
              <w:rPr>
                <w:b/>
              </w:rPr>
            </w:pPr>
          </w:p>
          <w:p w:rsidR="0071281D" w:rsidRPr="0071281D" w:rsidRDefault="0071281D" w:rsidP="0071281D">
            <w:pPr>
              <w:pStyle w:val="Nessunaspaziatura"/>
              <w:jc w:val="center"/>
              <w:rPr>
                <w:b/>
              </w:rPr>
            </w:pPr>
            <w:r w:rsidRPr="0071281D">
              <w:rPr>
                <w:b/>
              </w:rPr>
              <w:t>N^ alunni</w:t>
            </w:r>
          </w:p>
        </w:tc>
        <w:tc>
          <w:tcPr>
            <w:tcW w:w="1142" w:type="dxa"/>
          </w:tcPr>
          <w:p w:rsidR="0071281D" w:rsidRPr="0071281D" w:rsidRDefault="0071281D" w:rsidP="0071281D">
            <w:pPr>
              <w:pStyle w:val="Nessunaspaziatura"/>
              <w:jc w:val="center"/>
              <w:rPr>
                <w:b/>
              </w:rPr>
            </w:pPr>
          </w:p>
          <w:p w:rsidR="0071281D" w:rsidRPr="0071281D" w:rsidRDefault="0071281D" w:rsidP="0071281D">
            <w:pPr>
              <w:pStyle w:val="Nessunaspaziatura"/>
              <w:jc w:val="center"/>
              <w:rPr>
                <w:b/>
              </w:rPr>
            </w:pPr>
            <w:r w:rsidRPr="0071281D">
              <w:rPr>
                <w:b/>
              </w:rPr>
              <w:t>N^ docenti</w:t>
            </w:r>
          </w:p>
        </w:tc>
        <w:tc>
          <w:tcPr>
            <w:tcW w:w="1381" w:type="dxa"/>
          </w:tcPr>
          <w:p w:rsidR="0071281D" w:rsidRPr="0071281D" w:rsidRDefault="0071281D" w:rsidP="007D1ACF">
            <w:pPr>
              <w:pStyle w:val="Nessunaspaziatura"/>
              <w:rPr>
                <w:b/>
              </w:rPr>
            </w:pPr>
          </w:p>
          <w:p w:rsidR="0071281D" w:rsidRPr="0071281D" w:rsidRDefault="0071281D" w:rsidP="007D1ACF">
            <w:pPr>
              <w:pStyle w:val="Nessunaspaziatura"/>
              <w:rPr>
                <w:b/>
              </w:rPr>
            </w:pPr>
            <w:r w:rsidRPr="0071281D">
              <w:rPr>
                <w:b/>
              </w:rPr>
              <w:t>destinazione</w:t>
            </w:r>
          </w:p>
        </w:tc>
        <w:tc>
          <w:tcPr>
            <w:tcW w:w="1333" w:type="dxa"/>
          </w:tcPr>
          <w:p w:rsidR="0071281D" w:rsidRPr="0071281D" w:rsidRDefault="0071281D" w:rsidP="0071281D">
            <w:pPr>
              <w:pStyle w:val="Nessunaspaziatura"/>
              <w:jc w:val="center"/>
              <w:rPr>
                <w:b/>
              </w:rPr>
            </w:pPr>
          </w:p>
          <w:p w:rsidR="0071281D" w:rsidRPr="0071281D" w:rsidRDefault="0071281D" w:rsidP="0071281D">
            <w:pPr>
              <w:pStyle w:val="Nessunaspaziatura"/>
              <w:jc w:val="center"/>
              <w:rPr>
                <w:b/>
              </w:rPr>
            </w:pPr>
            <w:r w:rsidRPr="0071281D">
              <w:rPr>
                <w:b/>
              </w:rPr>
              <w:t>Data</w:t>
            </w:r>
            <w:r>
              <w:rPr>
                <w:b/>
              </w:rPr>
              <w:t xml:space="preserve"> uscita/visita</w:t>
            </w:r>
          </w:p>
        </w:tc>
        <w:tc>
          <w:tcPr>
            <w:tcW w:w="1861" w:type="dxa"/>
          </w:tcPr>
          <w:p w:rsidR="0071281D" w:rsidRPr="0071281D" w:rsidRDefault="0071281D" w:rsidP="0071281D">
            <w:pPr>
              <w:pStyle w:val="Nessunaspaziatura"/>
              <w:jc w:val="center"/>
              <w:rPr>
                <w:b/>
              </w:rPr>
            </w:pPr>
          </w:p>
          <w:p w:rsidR="0071281D" w:rsidRPr="0071281D" w:rsidRDefault="0071281D" w:rsidP="0071281D">
            <w:pPr>
              <w:pStyle w:val="Nessunaspaziatura"/>
              <w:jc w:val="center"/>
              <w:rPr>
                <w:b/>
              </w:rPr>
            </w:pPr>
            <w:r w:rsidRPr="0071281D">
              <w:rPr>
                <w:b/>
              </w:rPr>
              <w:t>Trasporto pubblico/privato</w:t>
            </w:r>
          </w:p>
        </w:tc>
        <w:tc>
          <w:tcPr>
            <w:tcW w:w="1115" w:type="dxa"/>
          </w:tcPr>
          <w:p w:rsidR="0071281D" w:rsidRPr="0071281D" w:rsidRDefault="0071281D" w:rsidP="0071281D">
            <w:pPr>
              <w:pStyle w:val="Nessunaspaziatura"/>
              <w:rPr>
                <w:b/>
              </w:rPr>
            </w:pPr>
          </w:p>
          <w:p w:rsidR="0071281D" w:rsidRPr="0071281D" w:rsidRDefault="0071281D" w:rsidP="0071281D">
            <w:pPr>
              <w:pStyle w:val="Nessunaspaziatura"/>
              <w:jc w:val="center"/>
              <w:rPr>
                <w:b/>
              </w:rPr>
            </w:pPr>
            <w:r w:rsidRPr="0071281D">
              <w:rPr>
                <w:b/>
              </w:rPr>
              <w:t>Orario</w:t>
            </w:r>
          </w:p>
          <w:p w:rsidR="0071281D" w:rsidRPr="0071281D" w:rsidRDefault="0071281D" w:rsidP="0071281D">
            <w:pPr>
              <w:pStyle w:val="Nessunaspaziatura"/>
              <w:jc w:val="center"/>
              <w:rPr>
                <w:b/>
              </w:rPr>
            </w:pPr>
            <w:r w:rsidRPr="0071281D">
              <w:rPr>
                <w:b/>
              </w:rPr>
              <w:t>partenza</w:t>
            </w:r>
          </w:p>
        </w:tc>
        <w:tc>
          <w:tcPr>
            <w:tcW w:w="1044" w:type="dxa"/>
          </w:tcPr>
          <w:p w:rsidR="0071281D" w:rsidRPr="0071281D" w:rsidRDefault="0071281D" w:rsidP="0071281D">
            <w:pPr>
              <w:pStyle w:val="Nessunaspaziatura"/>
              <w:jc w:val="center"/>
              <w:rPr>
                <w:b/>
              </w:rPr>
            </w:pPr>
          </w:p>
          <w:p w:rsidR="0071281D" w:rsidRPr="0071281D" w:rsidRDefault="0071281D" w:rsidP="0071281D">
            <w:pPr>
              <w:pStyle w:val="Nessunaspaziatura"/>
              <w:jc w:val="center"/>
              <w:rPr>
                <w:b/>
              </w:rPr>
            </w:pPr>
            <w:r w:rsidRPr="0071281D">
              <w:rPr>
                <w:b/>
              </w:rPr>
              <w:t>Orario rientro</w:t>
            </w:r>
          </w:p>
        </w:tc>
        <w:tc>
          <w:tcPr>
            <w:tcW w:w="2217" w:type="dxa"/>
          </w:tcPr>
          <w:p w:rsidR="0071281D" w:rsidRPr="0071281D" w:rsidRDefault="0071281D" w:rsidP="0071281D">
            <w:pPr>
              <w:pStyle w:val="Nessunaspaziatura"/>
              <w:jc w:val="center"/>
              <w:rPr>
                <w:b/>
              </w:rPr>
            </w:pPr>
          </w:p>
          <w:p w:rsidR="0071281D" w:rsidRPr="0071281D" w:rsidRDefault="0071281D" w:rsidP="0071281D">
            <w:pPr>
              <w:pStyle w:val="Nessunaspaziatura"/>
              <w:jc w:val="center"/>
              <w:rPr>
                <w:b/>
              </w:rPr>
            </w:pPr>
            <w:r w:rsidRPr="0071281D">
              <w:rPr>
                <w:b/>
              </w:rPr>
              <w:t>Presenza</w:t>
            </w:r>
          </w:p>
          <w:p w:rsidR="0071281D" w:rsidRPr="0071281D" w:rsidRDefault="0071281D" w:rsidP="0071281D">
            <w:pPr>
              <w:pStyle w:val="Nessunaspaziatura"/>
              <w:jc w:val="center"/>
              <w:rPr>
                <w:b/>
              </w:rPr>
            </w:pPr>
            <w:r w:rsidRPr="0071281D">
              <w:rPr>
                <w:b/>
              </w:rPr>
              <w:t>e costi guide</w:t>
            </w:r>
          </w:p>
        </w:tc>
        <w:tc>
          <w:tcPr>
            <w:tcW w:w="2884" w:type="dxa"/>
          </w:tcPr>
          <w:p w:rsidR="003E6C44" w:rsidRDefault="003E6C44" w:rsidP="0071281D">
            <w:pPr>
              <w:pStyle w:val="Nessunaspaziatura"/>
              <w:jc w:val="center"/>
              <w:rPr>
                <w:b/>
              </w:rPr>
            </w:pPr>
          </w:p>
          <w:p w:rsidR="0071281D" w:rsidRPr="0071281D" w:rsidRDefault="0071281D" w:rsidP="0071281D">
            <w:pPr>
              <w:pStyle w:val="Nessunaspaziatura"/>
              <w:jc w:val="center"/>
              <w:rPr>
                <w:b/>
              </w:rPr>
            </w:pPr>
            <w:r w:rsidRPr="0071281D">
              <w:rPr>
                <w:b/>
              </w:rPr>
              <w:t>Entrata musei/realizzazione attività e costi relativi</w:t>
            </w:r>
          </w:p>
        </w:tc>
      </w:tr>
      <w:tr w:rsidR="0071281D" w:rsidTr="0071281D">
        <w:trPr>
          <w:trHeight w:val="737"/>
        </w:trPr>
        <w:tc>
          <w:tcPr>
            <w:tcW w:w="427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1021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1142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1381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1333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1861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1115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1044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2217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2884" w:type="dxa"/>
          </w:tcPr>
          <w:p w:rsidR="0071281D" w:rsidRDefault="0071281D" w:rsidP="007D1ACF">
            <w:pPr>
              <w:pStyle w:val="Nessunaspaziatura"/>
            </w:pPr>
          </w:p>
        </w:tc>
      </w:tr>
      <w:tr w:rsidR="0071281D" w:rsidTr="0071281D">
        <w:trPr>
          <w:trHeight w:val="737"/>
        </w:trPr>
        <w:tc>
          <w:tcPr>
            <w:tcW w:w="427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1021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1142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1381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1333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1861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1115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1044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2217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2884" w:type="dxa"/>
          </w:tcPr>
          <w:p w:rsidR="0071281D" w:rsidRDefault="0071281D" w:rsidP="007D1ACF">
            <w:pPr>
              <w:pStyle w:val="Nessunaspaziatura"/>
            </w:pPr>
          </w:p>
        </w:tc>
      </w:tr>
      <w:tr w:rsidR="0071281D" w:rsidTr="0071281D">
        <w:trPr>
          <w:trHeight w:val="737"/>
        </w:trPr>
        <w:tc>
          <w:tcPr>
            <w:tcW w:w="427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1021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1142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1381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1333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1861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1115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1044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2217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2884" w:type="dxa"/>
          </w:tcPr>
          <w:p w:rsidR="0071281D" w:rsidRDefault="0071281D" w:rsidP="007D1ACF">
            <w:pPr>
              <w:pStyle w:val="Nessunaspaziatura"/>
            </w:pPr>
          </w:p>
        </w:tc>
      </w:tr>
      <w:tr w:rsidR="0071281D" w:rsidTr="0071281D">
        <w:trPr>
          <w:trHeight w:val="737"/>
        </w:trPr>
        <w:tc>
          <w:tcPr>
            <w:tcW w:w="427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1021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1142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1381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1333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1861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1115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1044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2217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2884" w:type="dxa"/>
          </w:tcPr>
          <w:p w:rsidR="0071281D" w:rsidRDefault="0071281D" w:rsidP="007D1ACF">
            <w:pPr>
              <w:pStyle w:val="Nessunaspaziatura"/>
            </w:pPr>
          </w:p>
        </w:tc>
      </w:tr>
      <w:tr w:rsidR="0071281D" w:rsidTr="0071281D">
        <w:trPr>
          <w:trHeight w:val="737"/>
        </w:trPr>
        <w:tc>
          <w:tcPr>
            <w:tcW w:w="427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1021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1142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1381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1333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1861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1115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1044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2217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2884" w:type="dxa"/>
          </w:tcPr>
          <w:p w:rsidR="0071281D" w:rsidRDefault="0071281D" w:rsidP="007D1ACF">
            <w:pPr>
              <w:pStyle w:val="Nessunaspaziatura"/>
            </w:pPr>
          </w:p>
        </w:tc>
      </w:tr>
      <w:tr w:rsidR="0071281D" w:rsidTr="0071281D">
        <w:trPr>
          <w:trHeight w:val="737"/>
        </w:trPr>
        <w:tc>
          <w:tcPr>
            <w:tcW w:w="427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1021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1142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1381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1333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1861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1115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1044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2217" w:type="dxa"/>
          </w:tcPr>
          <w:p w:rsidR="0071281D" w:rsidRDefault="0071281D" w:rsidP="007D1ACF">
            <w:pPr>
              <w:pStyle w:val="Nessunaspaziatura"/>
            </w:pPr>
          </w:p>
        </w:tc>
        <w:tc>
          <w:tcPr>
            <w:tcW w:w="2884" w:type="dxa"/>
          </w:tcPr>
          <w:p w:rsidR="0071281D" w:rsidRDefault="0071281D" w:rsidP="007D1ACF">
            <w:pPr>
              <w:pStyle w:val="Nessunaspaziatura"/>
            </w:pPr>
          </w:p>
        </w:tc>
      </w:tr>
    </w:tbl>
    <w:p w:rsidR="007D1ACF" w:rsidRDefault="007D1ACF" w:rsidP="007D1ACF">
      <w:pPr>
        <w:pStyle w:val="Nessunaspaziatura"/>
      </w:pPr>
    </w:p>
    <w:p w:rsidR="00570B4E" w:rsidRDefault="00570B4E" w:rsidP="007D1ACF">
      <w:pPr>
        <w:pStyle w:val="Nessunaspaziatura"/>
        <w:rPr>
          <w:b/>
        </w:rPr>
      </w:pPr>
    </w:p>
    <w:p w:rsidR="00966706" w:rsidRDefault="0071281D" w:rsidP="00570B4E">
      <w:pPr>
        <w:pStyle w:val="Nessunaspaziatura"/>
        <w:ind w:right="-314"/>
        <w:rPr>
          <w:b/>
        </w:rPr>
      </w:pPr>
      <w:r w:rsidRPr="00966706">
        <w:rPr>
          <w:b/>
        </w:rPr>
        <w:t xml:space="preserve">DATA_______________                                            </w:t>
      </w:r>
      <w:r w:rsidR="00966706">
        <w:rPr>
          <w:b/>
        </w:rPr>
        <w:t xml:space="preserve">                                                                                          </w:t>
      </w:r>
      <w:r w:rsidRPr="00966706">
        <w:rPr>
          <w:b/>
        </w:rPr>
        <w:t xml:space="preserve">    FIRMA REFERENTE</w:t>
      </w:r>
      <w:r w:rsidR="00966706">
        <w:rPr>
          <w:b/>
        </w:rPr>
        <w:t>/I</w:t>
      </w:r>
      <w:r w:rsidRPr="00966706">
        <w:rPr>
          <w:b/>
        </w:rPr>
        <w:t xml:space="preserve"> _______________________</w:t>
      </w:r>
    </w:p>
    <w:sectPr w:rsidR="00966706" w:rsidSect="00E05A10">
      <w:pgSz w:w="16838" w:h="11906" w:orient="landscape"/>
      <w:pgMar w:top="426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756CB"/>
    <w:multiLevelType w:val="hybridMultilevel"/>
    <w:tmpl w:val="CD466AA6"/>
    <w:lvl w:ilvl="0" w:tplc="F7A8B1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CF"/>
    <w:rsid w:val="000E4982"/>
    <w:rsid w:val="0019530D"/>
    <w:rsid w:val="003C22CF"/>
    <w:rsid w:val="003E6C44"/>
    <w:rsid w:val="00570B4E"/>
    <w:rsid w:val="005C2F88"/>
    <w:rsid w:val="00655A3B"/>
    <w:rsid w:val="00671D31"/>
    <w:rsid w:val="0071281D"/>
    <w:rsid w:val="007D1ACF"/>
    <w:rsid w:val="00966706"/>
    <w:rsid w:val="00AC19AD"/>
    <w:rsid w:val="00C315FF"/>
    <w:rsid w:val="00E05A10"/>
    <w:rsid w:val="00E6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5A10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D1AC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 w:bidi="kok-IN"/>
    </w:rPr>
  </w:style>
  <w:style w:type="paragraph" w:styleId="Nessunaspaziatura">
    <w:name w:val="No Spacing"/>
    <w:uiPriority w:val="1"/>
    <w:qFormat/>
    <w:rsid w:val="007D1ACF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7D1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E05A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5A10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D1AC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 w:bidi="kok-IN"/>
    </w:rPr>
  </w:style>
  <w:style w:type="paragraph" w:styleId="Nessunaspaziatura">
    <w:name w:val="No Spacing"/>
    <w:uiPriority w:val="1"/>
    <w:qFormat/>
    <w:rsid w:val="007D1ACF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7D1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E05A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4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gic807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utente09</dc:creator>
  <cp:lastModifiedBy>utente09</cp:lastModifiedBy>
  <cp:revision>4</cp:revision>
  <cp:lastPrinted>2018-09-17T06:30:00Z</cp:lastPrinted>
  <dcterms:created xsi:type="dcterms:W3CDTF">2023-04-26T12:16:00Z</dcterms:created>
  <dcterms:modified xsi:type="dcterms:W3CDTF">2023-04-26T12:17:00Z</dcterms:modified>
</cp:coreProperties>
</file>